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2A" w:rsidRDefault="000811FC" w:rsidP="00E56B2A">
      <w:pPr>
        <w:pStyle w:val="NoSpacing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830E5D" wp14:editId="6FCAE88A">
                <wp:simplePos x="0" y="0"/>
                <wp:positionH relativeFrom="column">
                  <wp:posOffset>-15240</wp:posOffset>
                </wp:positionH>
                <wp:positionV relativeFrom="margin">
                  <wp:posOffset>7560945</wp:posOffset>
                </wp:positionV>
                <wp:extent cx="5967730" cy="840740"/>
                <wp:effectExtent l="0" t="0" r="13970" b="1651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4A" w:rsidRPr="0063101B" w:rsidRDefault="00C2354A" w:rsidP="00D63DA3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63101B">
                              <w:rPr>
                                <w:i/>
                                <w:sz w:val="20"/>
                              </w:rPr>
                              <w:t xml:space="preserve">Pages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1-4 </w:t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of this document contain confidential, proprietary, or privileged information that is exempt from pub</w:t>
                            </w:r>
                            <w:r>
                              <w:rPr>
                                <w:i/>
                                <w:sz w:val="20"/>
                              </w:rPr>
                              <w:softHyphen/>
                            </w:r>
                            <w:r w:rsidRPr="0063101B">
                              <w:rPr>
                                <w:i/>
                                <w:sz w:val="20"/>
                              </w:rPr>
      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30E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2pt;margin-top:595.35pt;width:469.9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" strokecolor="black [3213]" strokeweight=".25pt">
                <v:textbox>
                  <w:txbxContent>
                    <w:p w:rsidR="00C2354A" w:rsidRPr="0063101B" w:rsidRDefault="00C2354A" w:rsidP="00D63DA3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</w:rPr>
                      </w:pPr>
                      <w:r w:rsidRPr="0063101B">
                        <w:rPr>
                          <w:i/>
                          <w:sz w:val="20"/>
                        </w:rPr>
                        <w:t xml:space="preserve">Pages </w:t>
                      </w:r>
                      <w:r>
                        <w:rPr>
                          <w:i/>
                          <w:sz w:val="20"/>
                        </w:rPr>
                        <w:t xml:space="preserve">1-4 </w:t>
                      </w:r>
                      <w:r w:rsidRPr="0063101B">
                        <w:rPr>
                          <w:i/>
                          <w:sz w:val="20"/>
                        </w:rPr>
                        <w:t>of this document contain confidential, proprietary, or privileged information that is exempt from pub</w:t>
                      </w:r>
                      <w:r>
                        <w:rPr>
                          <w:i/>
                          <w:sz w:val="20"/>
                        </w:rPr>
                        <w:softHyphen/>
                      </w:r>
                      <w:r w:rsidRPr="0063101B">
                        <w:rPr>
                          <w:i/>
                          <w:sz w:val="20"/>
                        </w:rPr>
                        <w:t>lic disclosure. Such information shall be used or disclosed only for evaluation purposes or in accordance with a financial assistance or loan agreement between the submitter and the Government. The Government may use or disclose any information that is not appropriately marked or otherwise restricted, regardless of source.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  <w:r w:rsidR="00E56B2A" w:rsidRPr="00562D1F">
        <w:rPr>
          <w:b/>
        </w:rPr>
        <w:t>PROJECT TITLE</w:t>
      </w:r>
    </w:p>
    <w:p w:rsidR="00E56B2A" w:rsidRPr="00562D1F" w:rsidRDefault="00E56B2A" w:rsidP="00E56B2A">
      <w:pPr>
        <w:pStyle w:val="NoSpacing"/>
        <w:jc w:val="center"/>
        <w:rPr>
          <w:b/>
        </w:rPr>
      </w:pPr>
    </w:p>
    <w:p w:rsidR="004A20E2" w:rsidRDefault="00450569" w:rsidP="004A20E2">
      <w:pPr>
        <w:pStyle w:val="NoSpacing"/>
        <w:jc w:val="center"/>
      </w:pPr>
      <w:r>
        <w:t xml:space="preserve">Lead Organization (City, State); </w:t>
      </w:r>
      <w:r w:rsidR="004A20E2">
        <w:t>Principal</w:t>
      </w:r>
      <w:r w:rsidR="004A20E2" w:rsidRPr="006C56BB">
        <w:t xml:space="preserve"> Investigator Name</w:t>
      </w:r>
    </w:p>
    <w:p w:rsidR="004A20E2" w:rsidRDefault="004A20E2" w:rsidP="004A20E2">
      <w:pPr>
        <w:pStyle w:val="NoSpacing"/>
        <w:jc w:val="center"/>
      </w:pPr>
    </w:p>
    <w:p w:rsidR="004A20E2" w:rsidRDefault="004A20E2" w:rsidP="004A20E2">
      <w:pPr>
        <w:pStyle w:val="NoSpacing"/>
        <w:jc w:val="center"/>
      </w:pPr>
      <w:r w:rsidDel="006250DF">
        <w:t>Technical Category</w:t>
      </w:r>
      <w:r w:rsidR="007E1EF4">
        <w:t xml:space="preserve"> </w:t>
      </w:r>
    </w:p>
    <w:p w:rsidR="00323F1D" w:rsidRPr="00323F1D" w:rsidRDefault="00323F1D" w:rsidP="00323F1D">
      <w:pPr>
        <w:pStyle w:val="NoSpacing"/>
        <w:jc w:val="center"/>
      </w:pPr>
      <w:r w:rsidRPr="00323F1D">
        <w:t>Proposed Funds:  Fed:  $xxx/ Cost Share:  $xxx/ Total:  $xxx</w:t>
      </w:r>
    </w:p>
    <w:p w:rsidR="004A20E2" w:rsidDel="006250DF" w:rsidRDefault="004A20E2" w:rsidP="004A20E2">
      <w:pPr>
        <w:pStyle w:val="NoSpacing"/>
        <w:jc w:val="center"/>
      </w:pPr>
      <w:r w:rsidDel="006250DF">
        <w:t>Project Duration</w:t>
      </w:r>
    </w:p>
    <w:p w:rsidR="00077BF5" w:rsidRPr="00077BF5" w:rsidRDefault="00077BF5" w:rsidP="00E56B2A">
      <w:pPr>
        <w:pStyle w:val="NoSpacing"/>
      </w:pPr>
    </w:p>
    <w:p w:rsidR="00E56B2A" w:rsidRDefault="004A20E2" w:rsidP="004A20E2">
      <w:pPr>
        <w:pStyle w:val="NoSpacing"/>
      </w:pPr>
      <w:r>
        <w:rPr>
          <w:b/>
        </w:rPr>
        <w:t>1</w:t>
      </w:r>
      <w:r w:rsidR="00E56B2A">
        <w:rPr>
          <w:b/>
        </w:rPr>
        <w:t xml:space="preserve">. </w:t>
      </w:r>
      <w:r w:rsidR="00E56873">
        <w:rPr>
          <w:b/>
        </w:rPr>
        <w:t>CONCEPT</w:t>
      </w:r>
      <w:r w:rsidR="00C06BC0">
        <w:rPr>
          <w:b/>
        </w:rPr>
        <w:t xml:space="preserve"> SUMMARY</w:t>
      </w:r>
    </w:p>
    <w:p w:rsidR="002E490B" w:rsidRPr="00450569" w:rsidRDefault="00C06BC0">
      <w:pPr>
        <w:pStyle w:val="NoSpacing"/>
        <w:numPr>
          <w:ilvl w:val="0"/>
          <w:numId w:val="16"/>
        </w:numPr>
      </w:pPr>
      <w:r>
        <w:t>Describe the proposed concept with minimal jargon</w:t>
      </w:r>
      <w:r w:rsidRPr="00450569">
        <w:t xml:space="preserve">, </w:t>
      </w:r>
      <w:r w:rsidR="00BF7B4A" w:rsidRPr="00450569">
        <w:t xml:space="preserve">and </w:t>
      </w:r>
      <w:r w:rsidR="00D30336" w:rsidRPr="00450569">
        <w:t xml:space="preserve">explain </w:t>
      </w:r>
      <w:r w:rsidRPr="00450569">
        <w:t xml:space="preserve">how it addresses the </w:t>
      </w:r>
      <w:r w:rsidR="00387176" w:rsidRPr="00450569">
        <w:t>Program O</w:t>
      </w:r>
      <w:r w:rsidRPr="00450569">
        <w:t>bjectives of the FOA.</w:t>
      </w:r>
    </w:p>
    <w:p w:rsidR="00E56B2A" w:rsidRPr="00D066B8" w:rsidRDefault="00E56B2A" w:rsidP="00E56B2A">
      <w:pPr>
        <w:pStyle w:val="NoSpacing"/>
      </w:pPr>
    </w:p>
    <w:p w:rsidR="00E56B2A" w:rsidRDefault="004A20E2" w:rsidP="00E56B2A">
      <w:pPr>
        <w:pStyle w:val="NoSpacing"/>
      </w:pPr>
      <w:r>
        <w:rPr>
          <w:b/>
        </w:rPr>
        <w:t>2</w:t>
      </w:r>
      <w:r w:rsidR="00E56B2A">
        <w:rPr>
          <w:b/>
        </w:rPr>
        <w:t>.</w:t>
      </w:r>
      <w:r>
        <w:rPr>
          <w:b/>
        </w:rPr>
        <w:t xml:space="preserve"> </w:t>
      </w:r>
      <w:r w:rsidR="00E56B2A">
        <w:rPr>
          <w:b/>
        </w:rPr>
        <w:t xml:space="preserve"> </w:t>
      </w:r>
      <w:r w:rsidR="00C06BC0">
        <w:rPr>
          <w:b/>
        </w:rPr>
        <w:t>INNOVATION AND IMPACT</w:t>
      </w:r>
    </w:p>
    <w:p w:rsidR="00C9369E" w:rsidRPr="00A72A1E" w:rsidRDefault="00C9369E" w:rsidP="00C9369E">
      <w:pPr>
        <w:pStyle w:val="NoSpacing"/>
        <w:numPr>
          <w:ilvl w:val="0"/>
          <w:numId w:val="17"/>
        </w:numPr>
        <w:rPr>
          <w:szCs w:val="24"/>
        </w:rPr>
      </w:pPr>
      <w:r w:rsidRPr="00A72A1E">
        <w:rPr>
          <w:szCs w:val="24"/>
        </w:rPr>
        <w:t>Clearly identify the problem to be solved with the proposed technology concept.</w:t>
      </w:r>
      <w:r>
        <w:rPr>
          <w:szCs w:val="24"/>
        </w:rPr>
        <w:t xml:space="preserve"> In this case, the problem to be solved relates to the cost, deployment and scalability challenges described in sections I.C.1.1, I.C.1.2, I.C.1.3, D, and E of the FOA. </w:t>
      </w:r>
    </w:p>
    <w:p w:rsidR="002E490B" w:rsidRDefault="00D62987">
      <w:pPr>
        <w:pStyle w:val="NoSpacing"/>
        <w:numPr>
          <w:ilvl w:val="0"/>
          <w:numId w:val="17"/>
        </w:numPr>
      </w:pPr>
      <w:r>
        <w:t xml:space="preserve">Describe how the proposed effort represents </w:t>
      </w:r>
      <w:r w:rsidR="00425903">
        <w:t>an innovative</w:t>
      </w:r>
      <w:r>
        <w:t xml:space="preserve"> </w:t>
      </w:r>
      <w:r w:rsidR="00425903">
        <w:t xml:space="preserve">and potentially transformational </w:t>
      </w:r>
      <w:r>
        <w:t>solution to the technical challenges posed by the FOA.</w:t>
      </w:r>
    </w:p>
    <w:p w:rsidR="00D62987" w:rsidRDefault="00D62987">
      <w:pPr>
        <w:pStyle w:val="NoSpacing"/>
        <w:numPr>
          <w:ilvl w:val="0"/>
          <w:numId w:val="17"/>
        </w:numPr>
      </w:pPr>
      <w:r>
        <w:t xml:space="preserve">Explain the </w:t>
      </w:r>
      <w:r w:rsidR="00E56873">
        <w:t>concept’</w:t>
      </w:r>
      <w:r>
        <w:t xml:space="preserve">s potential to be disruptive compared to </w:t>
      </w:r>
      <w:r w:rsidR="00425903">
        <w:t>existing</w:t>
      </w:r>
      <w:r>
        <w:t xml:space="preserve"> or </w:t>
      </w:r>
      <w:r w:rsidR="00A5530A">
        <w:t>emerging technologies</w:t>
      </w:r>
      <w:r w:rsidR="00FF64A3">
        <w:t xml:space="preserve">. </w:t>
      </w:r>
    </w:p>
    <w:p w:rsidR="00FF64A3" w:rsidRDefault="00FF64A3">
      <w:pPr>
        <w:pStyle w:val="NoSpacing"/>
        <w:numPr>
          <w:ilvl w:val="0"/>
          <w:numId w:val="17"/>
        </w:numPr>
      </w:pPr>
      <w:r>
        <w:t>To the extent possible, provide quantitative metrics in a table that compares the proposed technology</w:t>
      </w:r>
      <w:r w:rsidR="00E56873">
        <w:t xml:space="preserve"> concept</w:t>
      </w:r>
      <w:r>
        <w:t xml:space="preserve"> to current and emerging technologies and to the</w:t>
      </w:r>
      <w:r w:rsidR="00516E66">
        <w:t xml:space="preserve"> Technical Performance T</w:t>
      </w:r>
      <w:r w:rsidR="00387176">
        <w:t>argets in Section I.E of the FOA</w:t>
      </w:r>
      <w:r>
        <w:t xml:space="preserve"> </w:t>
      </w:r>
      <w:r w:rsidR="00387176">
        <w:t xml:space="preserve">for </w:t>
      </w:r>
      <w:r>
        <w:t xml:space="preserve">the appropriate </w:t>
      </w:r>
      <w:r w:rsidR="00387176">
        <w:t>T</w:t>
      </w:r>
      <w:r>
        <w:t xml:space="preserve">echnology </w:t>
      </w:r>
      <w:r w:rsidR="00387176">
        <w:t>C</w:t>
      </w:r>
      <w:r>
        <w:t>ate</w:t>
      </w:r>
      <w:r w:rsidR="00CD25FA">
        <w:t>gory in Section I.D of the</w:t>
      </w:r>
      <w:r>
        <w:t xml:space="preserve"> FOA.</w:t>
      </w:r>
    </w:p>
    <w:p w:rsidR="00AD112C" w:rsidRPr="00077BF5" w:rsidRDefault="00AD112C" w:rsidP="00BE64F6">
      <w:pPr>
        <w:pStyle w:val="NoSpacing"/>
      </w:pPr>
    </w:p>
    <w:p w:rsidR="00494D7E" w:rsidRPr="006A7C22" w:rsidRDefault="004A20E2" w:rsidP="00BE64F6">
      <w:pPr>
        <w:spacing w:before="240" w:after="0"/>
        <w:jc w:val="both"/>
      </w:pPr>
      <w:r>
        <w:rPr>
          <w:b/>
        </w:rPr>
        <w:t>3</w:t>
      </w:r>
      <w:r w:rsidR="00E56B2A">
        <w:rPr>
          <w:b/>
        </w:rPr>
        <w:t xml:space="preserve">. </w:t>
      </w:r>
      <w:r w:rsidR="00494D7E" w:rsidRPr="00BE64F6">
        <w:rPr>
          <w:b/>
        </w:rPr>
        <w:t xml:space="preserve">OPERATIONAL PLAN AND </w:t>
      </w:r>
      <w:r w:rsidR="00DF1DD0">
        <w:rPr>
          <w:b/>
        </w:rPr>
        <w:t>SYSTEM COST</w:t>
      </w:r>
      <w:r w:rsidR="00494D7E" w:rsidRPr="006A7C22">
        <w:rPr>
          <w:b/>
        </w:rPr>
        <w:t>:</w:t>
      </w:r>
      <w:r w:rsidR="00494D7E" w:rsidRPr="0002110D">
        <w:rPr>
          <w:rFonts w:asciiTheme="majorHAnsi" w:hAnsiTheme="majorHAnsi" w:cs="Times New Roman"/>
          <w:szCs w:val="24"/>
        </w:rPr>
        <w:t xml:space="preserve"> </w:t>
      </w:r>
      <w:r w:rsidR="00494D7E">
        <w:t>In no more than 2 pages (1 for written portion, 1 for figures) summarize the anticipated</w:t>
      </w:r>
      <w:r w:rsidR="00494D7E" w:rsidRPr="006A7C22">
        <w:t xml:space="preserve"> business model</w:t>
      </w:r>
      <w:r w:rsidR="00494D7E">
        <w:t>, including</w:t>
      </w:r>
      <w:r w:rsidR="00494D7E" w:rsidRPr="006A7C22">
        <w:t>:</w:t>
      </w:r>
    </w:p>
    <w:p w:rsidR="00494D7E" w:rsidRPr="006A7C22" w:rsidRDefault="00494D7E" w:rsidP="006A7C22">
      <w:pPr>
        <w:numPr>
          <w:ilvl w:val="0"/>
          <w:numId w:val="25"/>
        </w:numPr>
        <w:spacing w:after="0" w:line="259" w:lineRule="auto"/>
        <w:jc w:val="both"/>
      </w:pPr>
      <w:r w:rsidRPr="006A7C22">
        <w:t>How the system would be deployed and operated. For in-field devices, how deployment, operation and maintenance of field-deployed hardware will not interfere with production operations.</w:t>
      </w:r>
    </w:p>
    <w:p w:rsidR="00494D7E" w:rsidRPr="006A7C22" w:rsidRDefault="00494D7E" w:rsidP="006A7C22">
      <w:pPr>
        <w:numPr>
          <w:ilvl w:val="0"/>
          <w:numId w:val="25"/>
        </w:numPr>
        <w:spacing w:after="0" w:line="259" w:lineRule="auto"/>
        <w:jc w:val="both"/>
      </w:pPr>
      <w:r w:rsidRPr="006A7C22">
        <w:t>How the design would accommodate deployment/operation with, at most, minor training,</w:t>
      </w:r>
    </w:p>
    <w:p w:rsidR="00494D7E" w:rsidRDefault="00494D7E" w:rsidP="006A7C22">
      <w:pPr>
        <w:numPr>
          <w:ilvl w:val="0"/>
          <w:numId w:val="25"/>
        </w:numPr>
        <w:spacing w:after="0" w:line="259" w:lineRule="auto"/>
        <w:jc w:val="both"/>
      </w:pPr>
      <w:r w:rsidRPr="006A7C22">
        <w:t>How much the system is expected to cost at commercial scale on a $/acre/year basis, broken down by hardware &amp; software components, deployment/labor assumptions, and O&amp;M costs.</w:t>
      </w:r>
    </w:p>
    <w:p w:rsidR="00C9369E" w:rsidRDefault="00C9369E" w:rsidP="00C9369E">
      <w:pPr>
        <w:spacing w:after="0" w:line="259" w:lineRule="auto"/>
        <w:ind w:left="720"/>
        <w:jc w:val="both"/>
      </w:pPr>
    </w:p>
    <w:p w:rsidR="00C9369E" w:rsidRDefault="00C9369E" w:rsidP="00C9369E">
      <w:pPr>
        <w:spacing w:after="0" w:line="259" w:lineRule="auto"/>
        <w:jc w:val="both"/>
      </w:pPr>
    </w:p>
    <w:p w:rsidR="00C9369E" w:rsidRDefault="00C9369E" w:rsidP="00C9369E">
      <w:pPr>
        <w:spacing w:after="0" w:line="259" w:lineRule="auto"/>
        <w:jc w:val="both"/>
      </w:pPr>
    </w:p>
    <w:p w:rsidR="00C9369E" w:rsidRPr="006A7C22" w:rsidRDefault="00C9369E" w:rsidP="00C9369E">
      <w:pPr>
        <w:spacing w:after="0" w:line="259" w:lineRule="auto"/>
        <w:jc w:val="both"/>
      </w:pPr>
    </w:p>
    <w:p w:rsidR="00494D7E" w:rsidRDefault="00494D7E" w:rsidP="006A7C22">
      <w:pPr>
        <w:pStyle w:val="ListParagraph"/>
        <w:numPr>
          <w:ilvl w:val="0"/>
          <w:numId w:val="26"/>
        </w:numPr>
        <w:spacing w:before="240" w:after="240" w:line="259" w:lineRule="auto"/>
        <w:jc w:val="both"/>
      </w:pPr>
      <w:r w:rsidRPr="00BE64F6">
        <w:rPr>
          <w:b/>
        </w:rPr>
        <w:lastRenderedPageBreak/>
        <w:t>RISK MATRIX:</w:t>
      </w:r>
      <w:r w:rsidRPr="00BE64F6">
        <w:rPr>
          <w:rFonts w:asciiTheme="majorHAnsi" w:hAnsiTheme="majorHAnsi" w:cs="Times New Roman"/>
          <w:b/>
          <w:szCs w:val="24"/>
        </w:rPr>
        <w:t xml:space="preserve"> </w:t>
      </w:r>
      <w:r w:rsidR="00BE64F6">
        <w:t>I</w:t>
      </w:r>
      <w:r w:rsidRPr="00BE64F6">
        <w:t>dentify elements of the solution with the highest anticipated cost and</w:t>
      </w:r>
      <w:r w:rsidR="00BE64F6">
        <w:t>/or</w:t>
      </w:r>
      <w:r w:rsidRPr="00BE64F6">
        <w:t xml:space="preserve"> uncertainty risks, and the experimental work proposed to reduce those risks.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4"/>
        <w:gridCol w:w="3114"/>
        <w:gridCol w:w="3112"/>
      </w:tblGrid>
      <w:tr w:rsidR="00494D7E" w:rsidRPr="0002110D" w:rsidTr="006A7C2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7E" w:rsidRPr="006A7C22" w:rsidRDefault="00494D7E" w:rsidP="006A7C22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6A7C22">
              <w:rPr>
                <w:rFonts w:cstheme="minorHAnsi"/>
                <w:b/>
                <w:szCs w:val="24"/>
              </w:rPr>
              <w:t>Cost or uncertainty risk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7E" w:rsidRPr="006A7C22" w:rsidRDefault="00494D7E" w:rsidP="006A7C22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6A7C22">
              <w:rPr>
                <w:rFonts w:cstheme="minorHAnsi"/>
                <w:b/>
                <w:szCs w:val="24"/>
              </w:rPr>
              <w:t>Novelty of proposed approach</w:t>
            </w:r>
          </w:p>
        </w:tc>
        <w:tc>
          <w:tcPr>
            <w:tcW w:w="1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7E" w:rsidRPr="006A7C22" w:rsidRDefault="00494D7E" w:rsidP="006A7C22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6A7C22">
              <w:rPr>
                <w:rFonts w:cstheme="minorHAnsi"/>
                <w:b/>
                <w:szCs w:val="24"/>
              </w:rPr>
              <w:t>Experimental strategy to reduce cost or uncertainty risk</w:t>
            </w:r>
          </w:p>
        </w:tc>
      </w:tr>
      <w:tr w:rsidR="00494D7E" w:rsidRPr="0002110D" w:rsidTr="006A7C2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6A7C22">
              <w:rPr>
                <w:rFonts w:cstheme="minorHAnsi"/>
                <w:b/>
                <w:szCs w:val="24"/>
              </w:rPr>
              <w:t>[Risk #1]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494D7E" w:rsidRPr="0002110D" w:rsidTr="006A7C2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6A7C22">
              <w:rPr>
                <w:rFonts w:cstheme="minorHAnsi"/>
                <w:b/>
                <w:szCs w:val="24"/>
              </w:rPr>
              <w:t>[Risk #2]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494D7E" w:rsidRPr="0002110D" w:rsidTr="006A7C22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6A7C22">
              <w:rPr>
                <w:rFonts w:cstheme="minorHAnsi"/>
                <w:b/>
                <w:szCs w:val="24"/>
              </w:rPr>
              <w:t>[Applicants to decide how many risks to include]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7E" w:rsidRPr="006A7C22" w:rsidRDefault="00494D7E" w:rsidP="00985B69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494D7E" w:rsidRDefault="00494D7E" w:rsidP="00E56B2A">
      <w:pPr>
        <w:pStyle w:val="NoSpacing"/>
        <w:rPr>
          <w:b/>
        </w:rPr>
      </w:pPr>
    </w:p>
    <w:p w:rsidR="00C9369E" w:rsidRDefault="00C9369E" w:rsidP="00E56B2A">
      <w:pPr>
        <w:pStyle w:val="NoSpacing"/>
        <w:rPr>
          <w:b/>
        </w:rPr>
      </w:pPr>
    </w:p>
    <w:p w:rsidR="00E56B2A" w:rsidRDefault="00C9369E" w:rsidP="00E56B2A">
      <w:pPr>
        <w:pStyle w:val="NoSpacing"/>
      </w:pPr>
      <w:r>
        <w:rPr>
          <w:b/>
        </w:rPr>
        <w:t>5.</w:t>
      </w:r>
      <w:r w:rsidR="00494D7E">
        <w:rPr>
          <w:b/>
        </w:rPr>
        <w:t xml:space="preserve"> </w:t>
      </w:r>
      <w:r w:rsidR="00C06BC0" w:rsidRPr="00450569">
        <w:rPr>
          <w:b/>
        </w:rPr>
        <w:t>PROPOSED WORK</w:t>
      </w:r>
    </w:p>
    <w:p w:rsidR="00A5530A" w:rsidRDefault="00A5530A" w:rsidP="00A5530A">
      <w:pPr>
        <w:pStyle w:val="NoSpacing"/>
        <w:numPr>
          <w:ilvl w:val="0"/>
          <w:numId w:val="18"/>
        </w:numPr>
      </w:pPr>
      <w:r>
        <w:t xml:space="preserve">Describe the final deliverable(s) for the project and </w:t>
      </w:r>
      <w:r w:rsidR="00C344AD">
        <w:t xml:space="preserve">the </w:t>
      </w:r>
      <w:r w:rsidR="00CD25FA">
        <w:t xml:space="preserve">overall </w:t>
      </w:r>
      <w:r w:rsidR="00C344AD">
        <w:t>technical approach used to achieve</w:t>
      </w:r>
      <w:r w:rsidR="00CD25FA">
        <w:t xml:space="preserve"> project objectives</w:t>
      </w:r>
      <w:r>
        <w:t>.</w:t>
      </w:r>
    </w:p>
    <w:p w:rsidR="002E490B" w:rsidRDefault="00C344AD">
      <w:pPr>
        <w:pStyle w:val="NoSpacing"/>
        <w:numPr>
          <w:ilvl w:val="0"/>
          <w:numId w:val="18"/>
        </w:numPr>
      </w:pPr>
      <w:r>
        <w:t xml:space="preserve">Discuss alternative approaches considered, if any, and why the proposed approach is most appropriate for the </w:t>
      </w:r>
      <w:r w:rsidR="001272BF">
        <w:t>project objectives.</w:t>
      </w:r>
    </w:p>
    <w:p w:rsidR="001272BF" w:rsidRDefault="001272BF" w:rsidP="001272BF">
      <w:pPr>
        <w:pStyle w:val="NoSpacing"/>
        <w:numPr>
          <w:ilvl w:val="0"/>
          <w:numId w:val="18"/>
        </w:numPr>
      </w:pPr>
      <w:r>
        <w:t>Describe the</w:t>
      </w:r>
      <w:r w:rsidRPr="00880877">
        <w:t xml:space="preserve"> background, theory, simulation, modeling, experimental data, or other sound engineering and scientific practices or principles that support </w:t>
      </w:r>
      <w:r w:rsidR="00CD25FA">
        <w:t>the proposed approach.</w:t>
      </w:r>
      <w:r w:rsidRPr="005D151B">
        <w:t xml:space="preserve">  Provide specific examples of supporting data and/or appropriate citations to the scientific and technical literature.</w:t>
      </w:r>
    </w:p>
    <w:p w:rsidR="00BA79DA" w:rsidRDefault="00BA79DA" w:rsidP="001272BF">
      <w:pPr>
        <w:pStyle w:val="NoSpacing"/>
        <w:numPr>
          <w:ilvl w:val="0"/>
          <w:numId w:val="18"/>
        </w:numPr>
      </w:pPr>
      <w:r>
        <w:t xml:space="preserve">Describe why the proposed effort is a significant technical challenge and the key technical risks to the project.  Does the approach require one or more entirely new technical developments to succeed?  How will technical risk be mitigated? </w:t>
      </w:r>
    </w:p>
    <w:p w:rsidR="001272BF" w:rsidRPr="005D151B" w:rsidRDefault="00E207D6" w:rsidP="001272BF">
      <w:pPr>
        <w:pStyle w:val="NoSpacing"/>
        <w:numPr>
          <w:ilvl w:val="0"/>
          <w:numId w:val="18"/>
        </w:numPr>
      </w:pPr>
      <w:r>
        <w:t>Identify techno-economic challenges to be overcome for the proposed technology to be commercially relevant.</w:t>
      </w:r>
      <w:r w:rsidR="001272BF">
        <w:t xml:space="preserve"> </w:t>
      </w:r>
    </w:p>
    <w:p w:rsidR="00E919C8" w:rsidRDefault="00E919C8" w:rsidP="00E919C8">
      <w:pPr>
        <w:pStyle w:val="NoSpacing"/>
      </w:pPr>
    </w:p>
    <w:p w:rsidR="00C9369E" w:rsidRDefault="00C9369E" w:rsidP="00E919C8">
      <w:pPr>
        <w:pStyle w:val="NoSpacing"/>
      </w:pPr>
    </w:p>
    <w:p w:rsidR="00E56B2A" w:rsidRDefault="00C9369E" w:rsidP="00E56B2A">
      <w:pPr>
        <w:pStyle w:val="NoSpacing"/>
      </w:pPr>
      <w:r>
        <w:rPr>
          <w:b/>
        </w:rPr>
        <w:t>6</w:t>
      </w:r>
      <w:r w:rsidR="00E56B2A">
        <w:rPr>
          <w:b/>
        </w:rPr>
        <w:t xml:space="preserve">. </w:t>
      </w:r>
      <w:r w:rsidR="00C06BC0">
        <w:rPr>
          <w:b/>
        </w:rPr>
        <w:t>TEAM ORGANIZATION AND CAPABILITIES</w:t>
      </w:r>
    </w:p>
    <w:p w:rsidR="002E490B" w:rsidRDefault="00D64E28">
      <w:pPr>
        <w:pStyle w:val="NoSpacing"/>
        <w:numPr>
          <w:ilvl w:val="0"/>
          <w:numId w:val="19"/>
        </w:numPr>
      </w:pPr>
      <w:r>
        <w:t>Indicate the roles and responsibilities of the organizations and key personnel that comprise the</w:t>
      </w:r>
      <w:r w:rsidR="00052DF8">
        <w:t xml:space="preserve"> Project Team</w:t>
      </w:r>
      <w:r>
        <w:t>.</w:t>
      </w:r>
    </w:p>
    <w:p w:rsidR="00D64E28" w:rsidRDefault="00D64E28">
      <w:pPr>
        <w:pStyle w:val="NoSpacing"/>
        <w:numPr>
          <w:ilvl w:val="0"/>
          <w:numId w:val="19"/>
        </w:numPr>
      </w:pPr>
      <w:r>
        <w:t>Provide the name, position, and institution of each key team member and describe in 1-2 sentences the skills and experience that he/she brings to the team.</w:t>
      </w:r>
    </w:p>
    <w:p w:rsidR="00C9369E" w:rsidRDefault="00D64E28" w:rsidP="00C9369E">
      <w:pPr>
        <w:pStyle w:val="NoSpacing"/>
        <w:numPr>
          <w:ilvl w:val="0"/>
          <w:numId w:val="19"/>
        </w:numPr>
      </w:pPr>
      <w:r>
        <w:t xml:space="preserve">Identify key capabilities provided by the organizations comprising the </w:t>
      </w:r>
      <w:r w:rsidR="000D6641">
        <w:t>Project T</w:t>
      </w:r>
      <w:r>
        <w:t xml:space="preserve">eam and how those </w:t>
      </w:r>
      <w:r w:rsidR="000D6641">
        <w:t xml:space="preserve">key capabilities </w:t>
      </w:r>
      <w:r>
        <w:t>will be used in the proposed effort.</w:t>
      </w:r>
    </w:p>
    <w:p w:rsidR="002E490B" w:rsidRDefault="000D6641" w:rsidP="00C9369E">
      <w:pPr>
        <w:pStyle w:val="NoSpacing"/>
        <w:numPr>
          <w:ilvl w:val="0"/>
          <w:numId w:val="19"/>
        </w:num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-105942</wp:posOffset>
                </wp:positionH>
                <wp:positionV relativeFrom="paragraph">
                  <wp:posOffset>616423</wp:posOffset>
                </wp:positionV>
                <wp:extent cx="5943600" cy="5486400"/>
                <wp:effectExtent l="0" t="0" r="0" b="0"/>
                <wp:wrapThrough wrapText="bothSides">
                  <wp:wrapPolygon edited="0">
                    <wp:start x="0" y="0"/>
                    <wp:lineTo x="0" y="21525"/>
                    <wp:lineTo x="21531" y="21525"/>
                    <wp:lineTo x="215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4A" w:rsidRPr="00937206" w:rsidRDefault="00C2354A" w:rsidP="00E56B2A">
                            <w:pPr>
                              <w:pStyle w:val="NoSpacing"/>
                              <w:spacing w:line="30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37206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CONCEPT PAPER TEMPLATE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INSTRUCTIONS</w:t>
                            </w:r>
                            <w:r w:rsidR="002948ED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="002948ED" w:rsidRPr="004505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line="30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CONTENT 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of the FOA for Content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Concept Paper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template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 used to prepare Concept Papers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2354A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Applicants should ensure the accuracy of their Concept Paper by reviewing and/or printing prior to the </w:t>
                            </w:r>
                            <w:r w:rsidR="00E444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Concept Paper 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submission.</w:t>
                            </w:r>
                          </w:p>
                          <w:p w:rsidR="00D61876" w:rsidRDefault="003212C0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ARPA-E may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not review or consider noncompliant and/or nonresponsive Concept Papers (see Section III.C of the FOA).   </w:t>
                            </w:r>
                          </w:p>
                          <w:p w:rsidR="0028567B" w:rsidRDefault="0028567B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Each Concept Paper should be limited to a single concept or technology.  Unrelated concepts and technologies should not be consolidated into a single Concept Paper.</w:t>
                            </w:r>
                          </w:p>
                          <w:p w:rsidR="00FA12A8" w:rsidRPr="00450569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Confidential, proprietary, or privileged information should be indicated by including in the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header and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footer of every page the following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language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“Contains Confidential, Proprietary, or Privileged Information Exempt from Public Disclosure.” 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addition, the cover sheet of the Concept Paper must also include the disclaimer provided in Section VIII.</w:t>
                            </w:r>
                            <w:r w:rsidR="00117D4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="00117D4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of the FOA, and </w:t>
                            </w:r>
                            <w:r w:rsidRPr="00FB50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every line and paragraph containing proprietary, privileged, or trade secret information must be clearly marked with double brackets or highlighting.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See Section </w:t>
                            </w:r>
                            <w:r w:rsidR="0003058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VIII.</w:t>
                            </w:r>
                            <w:r w:rsidR="00117D4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117D4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of the FOA for</w:t>
                            </w:r>
                            <w:r w:rsidR="000A42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additional information on marking confidential information.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6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2354A" w:rsidRPr="00FA12A8" w:rsidRDefault="00FA12A8" w:rsidP="00E56B2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these template instructions and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delete </w:t>
                            </w:r>
                            <w:r w:rsidR="00BF6C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prompts in each section</w:t>
                            </w:r>
                            <w:r w:rsidRPr="00FA12A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above prio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 to submitting Concept Papers.</w:t>
                            </w:r>
                          </w:p>
                          <w:p w:rsidR="00C2354A" w:rsidRPr="00320269" w:rsidRDefault="00C2354A" w:rsidP="00E56B2A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FORMA</w:t>
                            </w:r>
                            <w:r w:rsidRPr="0032026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 REQUIREMENTS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(See Section </w:t>
                            </w:r>
                            <w:r w:rsidR="00D6187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IV.C</w:t>
                            </w:r>
                            <w:r w:rsidR="00CC38B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1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of the FOA for Format Requirements)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354A" w:rsidRPr="00544542" w:rsidRDefault="00C2354A" w:rsidP="00E56B2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Concept Papers must be submitted in Adobe PDF format, be written in English, use black 12 point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or larger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Times New Roman font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(except in figures and tables)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, use 8.5 inch by 11 inch paper, be single-spaced, and have margins no less than 1 inch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on every side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43199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D532F" w:rsidRPr="0018090F" w:rsidRDefault="00C2354A" w:rsidP="00CC38B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Concept Papers shall not exceed </w:t>
                            </w:r>
                            <w:r w:rsidR="00C9369E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seven (7)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pages in length including graphics, figures, and/or tables.</w:t>
                            </w:r>
                            <w:r w:rsidR="002948ED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567B"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If applicants exceed the maximum page length, ARPA-E will review only the authorized number of pages and disregard any additional pages.  </w:t>
                            </w:r>
                          </w:p>
                          <w:p w:rsidR="0018090F" w:rsidRPr="00B260E6" w:rsidRDefault="00B260E6" w:rsidP="00B260E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he ARPA-E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ssigned Control Number, Lead Organization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and Princip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Investigator’s (PI’s) Last Name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must be </w:t>
                            </w:r>
                            <w:r w:rsidR="0018090F" w:rsidRP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 the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upper right corner of </w:t>
                            </w:r>
                            <w:r w:rsidR="0018090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header of every</w:t>
                            </w:r>
                            <w:r w:rsidR="0018090F" w:rsidRPr="00CC38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page.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454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Page numbers must be included in the footer of every page.  </w:t>
                            </w:r>
                            <w:r w:rsidR="0018090F" w:rsidRPr="00B260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2354A" w:rsidRPr="00544542" w:rsidRDefault="00C2354A" w:rsidP="0018090F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.35pt;margin-top:48.55pt;width:468pt;height:6in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" fillcolor="#d8d8d8 [2732]" stroked="f">
                <v:textbox inset="14.4pt,7.2pt,14.4pt,7.2pt">
                  <w:txbxContent>
                    <w:p w:rsidR="00C2354A" w:rsidRPr="00937206" w:rsidRDefault="00C2354A" w:rsidP="00E56B2A">
                      <w:pPr>
                        <w:pStyle w:val="NoSpacing"/>
                        <w:spacing w:line="300" w:lineRule="auto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37206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CONCEPT PAPER TEMPLATE</w:t>
                      </w:r>
                      <w:r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INSTRUCTIONS</w:t>
                      </w:r>
                      <w:r w:rsidR="002948ED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 </w:t>
                      </w:r>
                      <w:r w:rsidR="002948ED" w:rsidRPr="004505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spacing w:line="30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CONTENT 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of the FOA for Content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Concept Paper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template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 used to prepare Concept Papers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2354A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Applicants should ensure the accuracy of their Concept Paper by reviewing and/or printing prior to the </w:t>
                      </w:r>
                      <w:r w:rsidR="00E444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Concept Paper </w:t>
                      </w:r>
                      <w:r w:rsidRPr="003202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submission.</w:t>
                      </w:r>
                    </w:p>
                    <w:p w:rsidR="00D61876" w:rsidRDefault="003212C0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ARPA-E may</w:t>
                      </w:r>
                      <w:r w:rsidR="00D6187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not review or consider noncompliant and/or nonresponsive Concept Papers (see Section III.C of the FOA).   </w:t>
                      </w:r>
                    </w:p>
                    <w:p w:rsidR="0028567B" w:rsidRDefault="0028567B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Each Concept Paper should be limited to a single concept or technology.  Unrelated concepts and technologies should not be consolidated into a single Concept Paper.</w:t>
                      </w:r>
                    </w:p>
                    <w:p w:rsidR="00FA12A8" w:rsidRPr="00450569" w:rsidRDefault="00C2354A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Confidential, proprietary, or privileged information should be indicated by including in the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header and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footer of every page the following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language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“Contains Confidential, Proprietary, or Privileged Information Exempt from Public Disclosure.” 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addition, the cover sheet of the Concept Paper must also include the disclaimer provided in Section VIII.</w:t>
                      </w:r>
                      <w:r w:rsidR="00117D4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</w:t>
                      </w:r>
                      <w:r w:rsidR="00117D4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of the FOA, and </w:t>
                      </w:r>
                      <w:r w:rsidRPr="00FB50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every line and paragraph containing proprietary, privileged, or trade secret information must be clearly marked with double brackets or highlighting.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See Section </w:t>
                      </w:r>
                      <w:r w:rsidR="0003058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VIII.</w:t>
                      </w:r>
                      <w:r w:rsidR="00117D4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</w:t>
                      </w:r>
                      <w:bookmarkStart w:id="1" w:name="_GoBack"/>
                      <w:bookmarkEnd w:id="1"/>
                      <w:r w:rsidR="00117D4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of the FOA for</w:t>
                      </w:r>
                      <w:r w:rsidR="000A42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additional information on marking confidential information.</w:t>
                      </w:r>
                      <w:r w:rsid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D66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2354A" w:rsidRPr="00FA12A8" w:rsidRDefault="00FA12A8" w:rsidP="00E56B2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these template instructions and </w:t>
                      </w:r>
                      <w:r w:rsidR="00641C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delete </w:t>
                      </w:r>
                      <w:r w:rsidR="00BF6C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prompts in each section</w:t>
                      </w:r>
                      <w:r w:rsidRPr="00FA12A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above prio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 to submitting Concept Papers.</w:t>
                      </w:r>
                    </w:p>
                    <w:p w:rsidR="00C2354A" w:rsidRPr="00320269" w:rsidRDefault="00C2354A" w:rsidP="00E56B2A">
                      <w:pPr>
                        <w:pStyle w:val="NoSpacing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FORMA</w:t>
                      </w:r>
                      <w:r w:rsidRPr="0032026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 REQUIREMENTS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(See Section </w:t>
                      </w:r>
                      <w:r w:rsidR="00D6187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IV.C</w:t>
                      </w:r>
                      <w:r w:rsidR="00CC38B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1C1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of the FOA for Format Requirements)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354A" w:rsidRPr="00544542" w:rsidRDefault="00C2354A" w:rsidP="00E56B2A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Concept Papers must be submitted in Adobe PDF format, be written in English, use black 12 point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or larger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Times New Roman font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(except in figures and tables)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, use 8.5 inch by 11 inch paper, be single-spaced, and have margins no less than 1 inch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on every side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.</w:t>
                      </w:r>
                      <w:r w:rsidR="00E43199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D532F" w:rsidRPr="0018090F" w:rsidRDefault="00C2354A" w:rsidP="00CC38B9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Concept Papers shall not exceed </w:t>
                      </w:r>
                      <w:r w:rsidR="00C9369E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seven (7)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pages in length including graphics, figures, and/or tables.</w:t>
                      </w:r>
                      <w:r w:rsidR="002948ED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8567B"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If applicants exceed the maximum page length, ARPA-E will review only the authorized number of pages and disregard any additional pages.  </w:t>
                      </w:r>
                    </w:p>
                    <w:p w:rsidR="0018090F" w:rsidRPr="00B260E6" w:rsidRDefault="00B260E6" w:rsidP="00B260E6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he ARPA-E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ssigned Control Number, Lead Organization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Name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and Princip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Investigator’s (PI’s) Last Name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must be </w:t>
                      </w:r>
                      <w:r w:rsidR="0018090F" w:rsidRP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 the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upper right corner of </w:t>
                      </w:r>
                      <w:r w:rsidR="0018090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header of every</w:t>
                      </w:r>
                      <w:r w:rsidR="0018090F" w:rsidRPr="00CC38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page.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54454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Page numbers must be included in the footer of every page.  </w:t>
                      </w:r>
                      <w:r w:rsidR="0018090F" w:rsidRPr="00B260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2354A" w:rsidRPr="00544542" w:rsidRDefault="00C2354A" w:rsidP="0018090F">
                      <w:pPr>
                        <w:pStyle w:val="NoSpacing"/>
                        <w:spacing w:after="120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64E28">
        <w:t>Identify (if applicable) previous collaborative efforts among team members relevant to the proposed effort.</w:t>
      </w:r>
    </w:p>
    <w:sectPr w:rsidR="002E490B" w:rsidSect="00675F8C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85" w:rsidRPr="00497A4D" w:rsidRDefault="00007685" w:rsidP="00E56B2A">
      <w:pPr>
        <w:spacing w:after="0" w:line="240" w:lineRule="auto"/>
      </w:pPr>
      <w:r>
        <w:separator/>
      </w:r>
    </w:p>
  </w:endnote>
  <w:endnote w:type="continuationSeparator" w:id="0">
    <w:p w:rsidR="00007685" w:rsidRPr="00497A4D" w:rsidRDefault="00007685" w:rsidP="00E5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868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5483" w:rsidRDefault="00775483" w:rsidP="00775483">
            <w:pPr>
              <w:pStyle w:val="Footer"/>
            </w:pPr>
          </w:p>
          <w:p w:rsidR="00775483" w:rsidRPr="00775483" w:rsidRDefault="00775483" w:rsidP="00775483">
            <w:pPr>
              <w:pStyle w:val="Footer"/>
              <w:rPr>
                <w:sz w:val="22"/>
              </w:rPr>
            </w:pPr>
            <w:r w:rsidRPr="00775483">
              <w:rPr>
                <w:sz w:val="22"/>
              </w:rPr>
              <w:tab/>
              <w:t xml:space="preserve">Contains Confidential, Proprietary, or Privileged Information </w:t>
            </w:r>
            <w:r w:rsidRPr="00775483">
              <w:rPr>
                <w:sz w:val="22"/>
              </w:rPr>
              <w:tab/>
            </w:r>
          </w:p>
          <w:p w:rsidR="00675F8C" w:rsidRDefault="00775483" w:rsidP="00775483">
            <w:pPr>
              <w:pStyle w:val="Footer"/>
            </w:pPr>
            <w:r w:rsidRPr="00775483">
              <w:rPr>
                <w:sz w:val="22"/>
              </w:rPr>
              <w:tab/>
              <w:t>Exempt from Public Disclosure</w:t>
            </w:r>
            <w:r>
              <w:tab/>
            </w:r>
          </w:p>
          <w:p w:rsidR="00516E66" w:rsidRDefault="00675F8C" w:rsidP="00775483">
            <w:pPr>
              <w:pStyle w:val="Footer"/>
              <w:rPr>
                <w:b/>
                <w:bCs/>
                <w:sz w:val="22"/>
              </w:rPr>
            </w:pPr>
            <w:r>
              <w:rPr>
                <w:sz w:val="22"/>
              </w:rPr>
              <w:tab/>
            </w:r>
            <w:r w:rsidR="00F70F6C" w:rsidRPr="00675F8C">
              <w:rPr>
                <w:sz w:val="22"/>
              </w:rPr>
              <w:t xml:space="preserve">Page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PAGE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117D48">
              <w:rPr>
                <w:b/>
                <w:bCs/>
                <w:noProof/>
                <w:sz w:val="22"/>
              </w:rPr>
              <w:t>3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  <w:r w:rsidR="00F70F6C" w:rsidRPr="00675F8C">
              <w:rPr>
                <w:sz w:val="22"/>
              </w:rPr>
              <w:t xml:space="preserve"> of </w:t>
            </w:r>
            <w:r w:rsidR="00F70F6C" w:rsidRPr="00675F8C">
              <w:rPr>
                <w:b/>
                <w:bCs/>
                <w:sz w:val="22"/>
              </w:rPr>
              <w:fldChar w:fldCharType="begin"/>
            </w:r>
            <w:r w:rsidR="00F70F6C" w:rsidRPr="00675F8C">
              <w:rPr>
                <w:b/>
                <w:bCs/>
                <w:sz w:val="22"/>
              </w:rPr>
              <w:instrText xml:space="preserve"> NUMPAGES  </w:instrText>
            </w:r>
            <w:r w:rsidR="00F70F6C" w:rsidRPr="00675F8C">
              <w:rPr>
                <w:b/>
                <w:bCs/>
                <w:sz w:val="22"/>
              </w:rPr>
              <w:fldChar w:fldCharType="separate"/>
            </w:r>
            <w:r w:rsidR="00117D48">
              <w:rPr>
                <w:b/>
                <w:bCs/>
                <w:noProof/>
                <w:sz w:val="22"/>
              </w:rPr>
              <w:t>3</w:t>
            </w:r>
            <w:r w:rsidR="00F70F6C" w:rsidRPr="00675F8C">
              <w:rPr>
                <w:b/>
                <w:bCs/>
                <w:sz w:val="22"/>
              </w:rPr>
              <w:fldChar w:fldCharType="end"/>
            </w:r>
          </w:p>
          <w:p w:rsidR="00F70F6C" w:rsidRDefault="00516E66" w:rsidP="00775483">
            <w:pPr>
              <w:pStyle w:val="Footer"/>
            </w:pPr>
            <w:r>
              <w:rPr>
                <w:b/>
                <w:bCs/>
                <w:sz w:val="22"/>
              </w:rPr>
              <w:tab/>
              <w:t xml:space="preserve">                                                                                                                                                AR-343-09</w:t>
            </w:r>
            <w:r w:rsidR="00675F8C" w:rsidRPr="00675F8C">
              <w:rPr>
                <w:b/>
                <w:bCs/>
                <w:sz w:val="22"/>
              </w:rPr>
              <w:t>.1</w:t>
            </w:r>
            <w:r w:rsidR="003212C0">
              <w:rPr>
                <w:b/>
                <w:bCs/>
                <w:sz w:val="22"/>
              </w:rPr>
              <w:t>6</w:t>
            </w:r>
            <w:r w:rsidR="00775483">
              <w:rPr>
                <w:b/>
                <w:bCs/>
                <w:szCs w:val="24"/>
              </w:rPr>
              <w:tab/>
            </w:r>
          </w:p>
        </w:sdtContent>
      </w:sdt>
    </w:sdtContent>
  </w:sdt>
  <w:p w:rsidR="00C2354A" w:rsidRPr="00AB166E" w:rsidRDefault="00C2354A" w:rsidP="00F70F6C">
    <w:pPr>
      <w:pStyle w:val="Footer"/>
      <w:tabs>
        <w:tab w:val="clear" w:pos="4680"/>
        <w:tab w:val="center" w:pos="450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85" w:rsidRPr="00497A4D" w:rsidRDefault="00007685" w:rsidP="00E56B2A">
      <w:pPr>
        <w:spacing w:after="0" w:line="240" w:lineRule="auto"/>
      </w:pPr>
      <w:r>
        <w:separator/>
      </w:r>
    </w:p>
  </w:footnote>
  <w:footnote w:type="continuationSeparator" w:id="0">
    <w:p w:rsidR="00007685" w:rsidRPr="00497A4D" w:rsidRDefault="00007685" w:rsidP="00E5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4A" w:rsidRPr="00AB166E" w:rsidRDefault="0018310A" w:rsidP="00BF7E01">
    <w:pPr>
      <w:pStyle w:val="Header"/>
      <w:rPr>
        <w:sz w:val="22"/>
      </w:rPr>
    </w:pPr>
    <w:r w:rsidRPr="0018310A">
      <w:rPr>
        <w:sz w:val="22"/>
      </w:rPr>
      <w:t>DE-FOA</w:t>
    </w:r>
    <w:r w:rsidRPr="008A70E4">
      <w:rPr>
        <w:sz w:val="22"/>
      </w:rPr>
      <w:t>-000</w:t>
    </w:r>
    <w:r w:rsidR="008A70E4" w:rsidRPr="008A70E4">
      <w:rPr>
        <w:sz w:val="22"/>
      </w:rPr>
      <w:t>2250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="00075DF9"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:rsidR="00C2354A" w:rsidRPr="00AB166E" w:rsidRDefault="0018310A" w:rsidP="00BF7E01">
    <w:pPr>
      <w:pStyle w:val="Header"/>
      <w:tabs>
        <w:tab w:val="right" w:pos="-3240"/>
        <w:tab w:val="right" w:pos="10080"/>
      </w:tabs>
      <w:ind w:right="-720"/>
      <w:rPr>
        <w:sz w:val="18"/>
      </w:rPr>
    </w:pPr>
    <w:r w:rsidRPr="0018310A">
      <w:rPr>
        <w:sz w:val="22"/>
      </w:rPr>
      <w:t>Concept Paper</w:t>
    </w:r>
    <w:r w:rsidRPr="0018310A">
      <w:rPr>
        <w:sz w:val="22"/>
      </w:rPr>
      <w:tab/>
    </w:r>
    <w:r w:rsidRPr="0018310A">
      <w:rPr>
        <w:sz w:val="22"/>
      </w:rPr>
      <w:tab/>
    </w:r>
    <w:r w:rsidRPr="0018310A">
      <w:rPr>
        <w:rFonts w:cstheme="minorHAnsi"/>
        <w:sz w:val="22"/>
      </w:rPr>
      <w:t>«</w:t>
    </w:r>
    <w:r w:rsidRPr="0018310A">
      <w:rPr>
        <w:sz w:val="22"/>
      </w:rPr>
      <w:t>Assigned Control No.</w:t>
    </w:r>
    <w:r w:rsidRPr="0018310A">
      <w:rPr>
        <w:rFonts w:cstheme="minorHAnsi"/>
        <w:sz w:val="22"/>
      </w:rPr>
      <w:t xml:space="preserve"> 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A8"/>
    <w:multiLevelType w:val="hybridMultilevel"/>
    <w:tmpl w:val="1A1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0D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27A"/>
    <w:multiLevelType w:val="hybridMultilevel"/>
    <w:tmpl w:val="95C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645F"/>
    <w:multiLevelType w:val="multilevel"/>
    <w:tmpl w:val="CBC02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2A2646"/>
    <w:multiLevelType w:val="hybridMultilevel"/>
    <w:tmpl w:val="103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1D7D"/>
    <w:multiLevelType w:val="hybridMultilevel"/>
    <w:tmpl w:val="F4D4FDD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3B41"/>
    <w:multiLevelType w:val="hybridMultilevel"/>
    <w:tmpl w:val="B464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6639"/>
    <w:multiLevelType w:val="hybridMultilevel"/>
    <w:tmpl w:val="BB6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027F"/>
    <w:multiLevelType w:val="hybridMultilevel"/>
    <w:tmpl w:val="F82C4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766E"/>
    <w:multiLevelType w:val="hybridMultilevel"/>
    <w:tmpl w:val="59A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37B03"/>
    <w:multiLevelType w:val="hybridMultilevel"/>
    <w:tmpl w:val="E16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F27B1"/>
    <w:multiLevelType w:val="hybridMultilevel"/>
    <w:tmpl w:val="D992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9F66C5"/>
    <w:multiLevelType w:val="hybridMultilevel"/>
    <w:tmpl w:val="C8BE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3FF8"/>
    <w:multiLevelType w:val="hybridMultilevel"/>
    <w:tmpl w:val="C51C4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07C0D"/>
    <w:multiLevelType w:val="hybridMultilevel"/>
    <w:tmpl w:val="99DE6E4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73F23"/>
    <w:multiLevelType w:val="hybridMultilevel"/>
    <w:tmpl w:val="CFBAC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43DB"/>
    <w:multiLevelType w:val="hybridMultilevel"/>
    <w:tmpl w:val="D230F54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B0742"/>
    <w:multiLevelType w:val="hybridMultilevel"/>
    <w:tmpl w:val="EA209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17A8"/>
    <w:multiLevelType w:val="hybridMultilevel"/>
    <w:tmpl w:val="3F76EB2A"/>
    <w:lvl w:ilvl="0" w:tplc="5D3C622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6638A"/>
    <w:multiLevelType w:val="hybridMultilevel"/>
    <w:tmpl w:val="ED30E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0722B"/>
    <w:multiLevelType w:val="hybridMultilevel"/>
    <w:tmpl w:val="6C58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2717E"/>
    <w:multiLevelType w:val="hybridMultilevel"/>
    <w:tmpl w:val="FE14D12C"/>
    <w:lvl w:ilvl="0" w:tplc="49DE3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5788C"/>
    <w:multiLevelType w:val="hybridMultilevel"/>
    <w:tmpl w:val="BAA24B70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0509"/>
    <w:multiLevelType w:val="hybridMultilevel"/>
    <w:tmpl w:val="421C9608"/>
    <w:lvl w:ilvl="0" w:tplc="10AE2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2"/>
  </w:num>
  <w:num w:numId="9">
    <w:abstractNumId w:val="23"/>
  </w:num>
  <w:num w:numId="10">
    <w:abstractNumId w:val="25"/>
  </w:num>
  <w:num w:numId="11">
    <w:abstractNumId w:val="13"/>
  </w:num>
  <w:num w:numId="12">
    <w:abstractNumId w:val="9"/>
  </w:num>
  <w:num w:numId="13">
    <w:abstractNumId w:val="20"/>
  </w:num>
  <w:num w:numId="14">
    <w:abstractNumId w:val="16"/>
  </w:num>
  <w:num w:numId="15">
    <w:abstractNumId w:val="21"/>
  </w:num>
  <w:num w:numId="16">
    <w:abstractNumId w:val="5"/>
  </w:num>
  <w:num w:numId="17">
    <w:abstractNumId w:val="11"/>
  </w:num>
  <w:num w:numId="18">
    <w:abstractNumId w:val="8"/>
  </w:num>
  <w:num w:numId="19">
    <w:abstractNumId w:val="10"/>
  </w:num>
  <w:num w:numId="20">
    <w:abstractNumId w:val="7"/>
  </w:num>
  <w:num w:numId="21">
    <w:abstractNumId w:val="0"/>
  </w:num>
  <w:num w:numId="22">
    <w:abstractNumId w:val="3"/>
  </w:num>
  <w:num w:numId="23">
    <w:abstractNumId w:val="22"/>
  </w:num>
  <w:num w:numId="24">
    <w:abstractNumId w:val="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A"/>
    <w:rsid w:val="00007685"/>
    <w:rsid w:val="0003058D"/>
    <w:rsid w:val="00052DF8"/>
    <w:rsid w:val="00061337"/>
    <w:rsid w:val="00070D30"/>
    <w:rsid w:val="00075DF9"/>
    <w:rsid w:val="00077BF5"/>
    <w:rsid w:val="000811FC"/>
    <w:rsid w:val="000A420E"/>
    <w:rsid w:val="000D6641"/>
    <w:rsid w:val="000E4B13"/>
    <w:rsid w:val="00112D61"/>
    <w:rsid w:val="00117D48"/>
    <w:rsid w:val="001272BF"/>
    <w:rsid w:val="001304C7"/>
    <w:rsid w:val="00143D0C"/>
    <w:rsid w:val="00151D56"/>
    <w:rsid w:val="0018090F"/>
    <w:rsid w:val="00182204"/>
    <w:rsid w:val="0018310A"/>
    <w:rsid w:val="00192019"/>
    <w:rsid w:val="00197780"/>
    <w:rsid w:val="001B351E"/>
    <w:rsid w:val="001F570E"/>
    <w:rsid w:val="001F6B92"/>
    <w:rsid w:val="00222498"/>
    <w:rsid w:val="00235BCF"/>
    <w:rsid w:val="002369C8"/>
    <w:rsid w:val="002576E1"/>
    <w:rsid w:val="00276183"/>
    <w:rsid w:val="002776CC"/>
    <w:rsid w:val="0028567B"/>
    <w:rsid w:val="002948ED"/>
    <w:rsid w:val="002B33A0"/>
    <w:rsid w:val="002D4368"/>
    <w:rsid w:val="002E490B"/>
    <w:rsid w:val="002E7B11"/>
    <w:rsid w:val="003212C0"/>
    <w:rsid w:val="00323F1D"/>
    <w:rsid w:val="003267E8"/>
    <w:rsid w:val="00340E9C"/>
    <w:rsid w:val="00355D90"/>
    <w:rsid w:val="00387176"/>
    <w:rsid w:val="003D77FF"/>
    <w:rsid w:val="00413DE5"/>
    <w:rsid w:val="00425903"/>
    <w:rsid w:val="00444D6A"/>
    <w:rsid w:val="00450569"/>
    <w:rsid w:val="00462132"/>
    <w:rsid w:val="00494D7E"/>
    <w:rsid w:val="004A20E2"/>
    <w:rsid w:val="004F2903"/>
    <w:rsid w:val="004F4335"/>
    <w:rsid w:val="00516E66"/>
    <w:rsid w:val="005341E7"/>
    <w:rsid w:val="00542554"/>
    <w:rsid w:val="00544542"/>
    <w:rsid w:val="005562F4"/>
    <w:rsid w:val="005578E0"/>
    <w:rsid w:val="005B0C5E"/>
    <w:rsid w:val="005B1D1B"/>
    <w:rsid w:val="005E464F"/>
    <w:rsid w:val="00641C16"/>
    <w:rsid w:val="006522E0"/>
    <w:rsid w:val="00675F8C"/>
    <w:rsid w:val="006A7C22"/>
    <w:rsid w:val="006E5A72"/>
    <w:rsid w:val="00715173"/>
    <w:rsid w:val="00754BF3"/>
    <w:rsid w:val="0075755B"/>
    <w:rsid w:val="007635C8"/>
    <w:rsid w:val="00775483"/>
    <w:rsid w:val="0077620C"/>
    <w:rsid w:val="007E1EF4"/>
    <w:rsid w:val="00825C11"/>
    <w:rsid w:val="0085023F"/>
    <w:rsid w:val="0085566B"/>
    <w:rsid w:val="008A70E4"/>
    <w:rsid w:val="009067BB"/>
    <w:rsid w:val="00974CAD"/>
    <w:rsid w:val="00982AEC"/>
    <w:rsid w:val="00995141"/>
    <w:rsid w:val="009D532F"/>
    <w:rsid w:val="009D5B11"/>
    <w:rsid w:val="009F4CFA"/>
    <w:rsid w:val="00A055C9"/>
    <w:rsid w:val="00A428FF"/>
    <w:rsid w:val="00A5530A"/>
    <w:rsid w:val="00A86B1E"/>
    <w:rsid w:val="00AB166E"/>
    <w:rsid w:val="00AB3ABF"/>
    <w:rsid w:val="00AD112C"/>
    <w:rsid w:val="00B06BD0"/>
    <w:rsid w:val="00B260E6"/>
    <w:rsid w:val="00B304DF"/>
    <w:rsid w:val="00B56AD3"/>
    <w:rsid w:val="00BA79DA"/>
    <w:rsid w:val="00BE5556"/>
    <w:rsid w:val="00BE64F6"/>
    <w:rsid w:val="00BF6C85"/>
    <w:rsid w:val="00BF7B4A"/>
    <w:rsid w:val="00BF7E01"/>
    <w:rsid w:val="00C02DD2"/>
    <w:rsid w:val="00C06BC0"/>
    <w:rsid w:val="00C2354A"/>
    <w:rsid w:val="00C344AD"/>
    <w:rsid w:val="00C43AEE"/>
    <w:rsid w:val="00C45AAA"/>
    <w:rsid w:val="00C9369E"/>
    <w:rsid w:val="00CC38B9"/>
    <w:rsid w:val="00CD25FA"/>
    <w:rsid w:val="00D30336"/>
    <w:rsid w:val="00D46189"/>
    <w:rsid w:val="00D61876"/>
    <w:rsid w:val="00D62987"/>
    <w:rsid w:val="00D63DA3"/>
    <w:rsid w:val="00D64E28"/>
    <w:rsid w:val="00D655D3"/>
    <w:rsid w:val="00DF1DD0"/>
    <w:rsid w:val="00E207D6"/>
    <w:rsid w:val="00E43199"/>
    <w:rsid w:val="00E44499"/>
    <w:rsid w:val="00E56873"/>
    <w:rsid w:val="00E56B2A"/>
    <w:rsid w:val="00E919C8"/>
    <w:rsid w:val="00EB2A3A"/>
    <w:rsid w:val="00EE2014"/>
    <w:rsid w:val="00F238F5"/>
    <w:rsid w:val="00F56E61"/>
    <w:rsid w:val="00F70F6C"/>
    <w:rsid w:val="00F72EE3"/>
    <w:rsid w:val="00FA12A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D2CD3A0-BDD6-4E8F-9CAE-DD55F46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6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B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B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B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6B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6B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6B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6B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B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B2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56B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6B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56B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E56B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56B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6B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B2A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6B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B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B2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B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6B2A"/>
    <w:rPr>
      <w:b/>
      <w:bCs/>
    </w:rPr>
  </w:style>
  <w:style w:type="character" w:styleId="Emphasis">
    <w:name w:val="Emphasis"/>
    <w:uiPriority w:val="20"/>
    <w:qFormat/>
    <w:rsid w:val="00E56B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6B2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56B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2A3A"/>
  </w:style>
  <w:style w:type="paragraph" w:styleId="Quote">
    <w:name w:val="Quote"/>
    <w:basedOn w:val="Normal"/>
    <w:next w:val="Normal"/>
    <w:link w:val="QuoteChar"/>
    <w:uiPriority w:val="29"/>
    <w:qFormat/>
    <w:rsid w:val="00E56B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6B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2A"/>
    <w:rPr>
      <w:b/>
      <w:bCs/>
      <w:i/>
      <w:iCs/>
    </w:rPr>
  </w:style>
  <w:style w:type="character" w:styleId="SubtleEmphasis">
    <w:name w:val="Subtle Emphasis"/>
    <w:uiPriority w:val="19"/>
    <w:qFormat/>
    <w:rsid w:val="00E56B2A"/>
    <w:rPr>
      <w:i/>
      <w:iCs/>
    </w:rPr>
  </w:style>
  <w:style w:type="character" w:styleId="IntenseEmphasis">
    <w:name w:val="Intense Emphasis"/>
    <w:uiPriority w:val="21"/>
    <w:qFormat/>
    <w:rsid w:val="00E56B2A"/>
    <w:rPr>
      <w:b/>
      <w:bCs/>
    </w:rPr>
  </w:style>
  <w:style w:type="character" w:styleId="SubtleReference">
    <w:name w:val="Subtle Reference"/>
    <w:uiPriority w:val="31"/>
    <w:qFormat/>
    <w:rsid w:val="00E56B2A"/>
    <w:rPr>
      <w:smallCaps/>
    </w:rPr>
  </w:style>
  <w:style w:type="character" w:styleId="IntenseReference">
    <w:name w:val="Intense Reference"/>
    <w:uiPriority w:val="32"/>
    <w:qFormat/>
    <w:rsid w:val="00E56B2A"/>
    <w:rPr>
      <w:smallCaps/>
      <w:spacing w:val="5"/>
      <w:u w:val="single"/>
    </w:rPr>
  </w:style>
  <w:style w:type="character" w:styleId="BookTitle">
    <w:name w:val="Book Title"/>
    <w:uiPriority w:val="33"/>
    <w:qFormat/>
    <w:rsid w:val="00E56B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B2A"/>
    <w:pPr>
      <w:outlineLvl w:val="9"/>
    </w:pPr>
  </w:style>
  <w:style w:type="table" w:styleId="TableGrid">
    <w:name w:val="Table Grid"/>
    <w:basedOn w:val="TableNormal"/>
    <w:uiPriority w:val="59"/>
    <w:rsid w:val="00E5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dane.boysen</dc:creator>
  <cp:lastModifiedBy>Hamilton, Christina (CONTR)</cp:lastModifiedBy>
  <cp:revision>3</cp:revision>
  <cp:lastPrinted>2014-08-18T16:27:00Z</cp:lastPrinted>
  <dcterms:created xsi:type="dcterms:W3CDTF">2019-12-17T21:20:00Z</dcterms:created>
  <dcterms:modified xsi:type="dcterms:W3CDTF">2019-12-17T22:40:00Z</dcterms:modified>
</cp:coreProperties>
</file>