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A05E" w14:textId="77777777" w:rsidR="00E56B2A" w:rsidRDefault="000811FC" w:rsidP="00E56B2A">
      <w:pPr>
        <w:pStyle w:val="NoSpacing"/>
        <w:jc w:val="center"/>
        <w:rPr>
          <w:b/>
        </w:rPr>
      </w:pPr>
      <w:r>
        <w:rPr>
          <w:b/>
          <w:noProof/>
          <w:lang w:bidi="ar-SA"/>
        </w:rPr>
        <mc:AlternateContent>
          <mc:Choice Requires="wps">
            <w:drawing>
              <wp:anchor distT="0" distB="0" distL="114300" distR="114300" simplePos="0" relativeHeight="251662336" behindDoc="0" locked="1" layoutInCell="1" allowOverlap="1" wp14:anchorId="5AF2FF4B" wp14:editId="3738C03B">
                <wp:simplePos x="0" y="0"/>
                <wp:positionH relativeFrom="column">
                  <wp:posOffset>-15240</wp:posOffset>
                </wp:positionH>
                <wp:positionV relativeFrom="margin">
                  <wp:posOffset>7560945</wp:posOffset>
                </wp:positionV>
                <wp:extent cx="5967730" cy="840740"/>
                <wp:effectExtent l="0" t="0" r="13970" b="1651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840740"/>
                        </a:xfrm>
                        <a:prstGeom prst="rect">
                          <a:avLst/>
                        </a:prstGeom>
                        <a:solidFill>
                          <a:srgbClr val="FFFFFF"/>
                        </a:solidFill>
                        <a:ln w="3175">
                          <a:solidFill>
                            <a:schemeClr val="tx1">
                              <a:lumMod val="100000"/>
                              <a:lumOff val="0"/>
                            </a:schemeClr>
                          </a:solidFill>
                          <a:miter lim="800000"/>
                          <a:headEnd/>
                          <a:tailEnd/>
                        </a:ln>
                      </wps:spPr>
                      <wps:txbx>
                        <w:txbxContent>
                          <w:p w14:paraId="4F0F1CF3" w14:textId="77777777" w:rsidR="00C2354A" w:rsidRPr="0063101B" w:rsidRDefault="00C2354A" w:rsidP="00D63DA3">
                            <w:pPr>
                              <w:spacing w:line="240" w:lineRule="auto"/>
                              <w:jc w:val="both"/>
                              <w:rPr>
                                <w:i/>
                                <w:sz w:val="20"/>
                              </w:rPr>
                            </w:pPr>
                            <w:r w:rsidRPr="0063101B">
                              <w:rPr>
                                <w:i/>
                                <w:sz w:val="20"/>
                              </w:rPr>
                              <w:t xml:space="preserve">Pages </w:t>
                            </w:r>
                            <w:r w:rsidR="003B1234">
                              <w:rPr>
                                <w:i/>
                                <w:sz w:val="20"/>
                              </w:rPr>
                              <w:t>1-2</w:t>
                            </w:r>
                            <w:r>
                              <w:rPr>
                                <w:i/>
                                <w:sz w:val="20"/>
                              </w:rPr>
                              <w:t xml:space="preserve">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0E5D" id="_x0000_t202" coordsize="21600,21600" o:spt="202" path="m,l,21600r21600,l21600,xe">
                <v:stroke joinstyle="miter"/>
                <v:path gradientshapeok="t" o:connecttype="rect"/>
              </v:shapetype>
              <v:shape id="Text Box 5" o:spid="_x0000_s1026" type="#_x0000_t202" style="position:absolute;left:0;text-align:left;margin-left:-1.2pt;margin-top:595.35pt;width:469.9pt;height: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" strokecolor="black [3213]" strokeweight=".25pt">
                <v:textbox>
                  <w:txbxContent>
                    <w:p w:rsidR="00C2354A" w:rsidRPr="0063101B" w:rsidRDefault="00C2354A" w:rsidP="00D63DA3">
                      <w:pPr>
                        <w:spacing w:line="240" w:lineRule="auto"/>
                        <w:jc w:val="both"/>
                        <w:rPr>
                          <w:i/>
                          <w:sz w:val="20"/>
                        </w:rPr>
                      </w:pPr>
                      <w:r w:rsidRPr="0063101B">
                        <w:rPr>
                          <w:i/>
                          <w:sz w:val="20"/>
                        </w:rPr>
                        <w:t xml:space="preserve">Pages </w:t>
                      </w:r>
                      <w:r w:rsidR="003B1234">
                        <w:rPr>
                          <w:i/>
                          <w:sz w:val="20"/>
                        </w:rPr>
                        <w:t>1-2</w:t>
                      </w:r>
                      <w:r>
                        <w:rPr>
                          <w:i/>
                          <w:sz w:val="20"/>
                        </w:rPr>
                        <w:t xml:space="preserve">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v:textbox>
                <w10:wrap type="topAndBottom" anchory="margin"/>
                <w10:anchorlock/>
              </v:shape>
            </w:pict>
          </mc:Fallback>
        </mc:AlternateContent>
      </w:r>
      <w:r w:rsidR="00E56B2A" w:rsidRPr="00562D1F">
        <w:rPr>
          <w:b/>
        </w:rPr>
        <w:t>PROJECT TITLE</w:t>
      </w:r>
    </w:p>
    <w:p w14:paraId="3FD80127" w14:textId="77777777" w:rsidR="00E56B2A" w:rsidRPr="00562D1F" w:rsidRDefault="00E56B2A" w:rsidP="00E56B2A">
      <w:pPr>
        <w:pStyle w:val="NoSpacing"/>
        <w:jc w:val="center"/>
        <w:rPr>
          <w:b/>
        </w:rPr>
      </w:pPr>
    </w:p>
    <w:p w14:paraId="5CB10830" w14:textId="77777777" w:rsidR="004A20E2" w:rsidRDefault="00450569" w:rsidP="004A20E2">
      <w:pPr>
        <w:pStyle w:val="NoSpacing"/>
        <w:jc w:val="center"/>
      </w:pPr>
      <w:r>
        <w:t xml:space="preserve">Lead Organization (City, State); </w:t>
      </w:r>
      <w:r w:rsidR="004A20E2">
        <w:t>Principal</w:t>
      </w:r>
      <w:r w:rsidR="004A20E2" w:rsidRPr="006C56BB">
        <w:t xml:space="preserve"> Investigator Name</w:t>
      </w:r>
    </w:p>
    <w:p w14:paraId="0E93FD2C" w14:textId="77777777" w:rsidR="004A20E2" w:rsidRDefault="004A20E2" w:rsidP="004A20E2">
      <w:pPr>
        <w:pStyle w:val="NoSpacing"/>
        <w:jc w:val="center"/>
      </w:pPr>
    </w:p>
    <w:p w14:paraId="5E642B64" w14:textId="77777777" w:rsidR="004A20E2" w:rsidRDefault="004A20E2" w:rsidP="004A20E2">
      <w:pPr>
        <w:pStyle w:val="NoSpacing"/>
        <w:jc w:val="center"/>
      </w:pPr>
      <w:r w:rsidDel="006250DF">
        <w:t>Technical Category</w:t>
      </w:r>
      <w:r w:rsidR="007E1EF4">
        <w:t xml:space="preserve"> </w:t>
      </w:r>
    </w:p>
    <w:p w14:paraId="43E19430" w14:textId="77777777" w:rsidR="00323F1D" w:rsidRPr="00323F1D" w:rsidRDefault="00323F1D" w:rsidP="00323F1D">
      <w:pPr>
        <w:pStyle w:val="NoSpacing"/>
        <w:jc w:val="center"/>
      </w:pPr>
      <w:r w:rsidRPr="00323F1D">
        <w:t>Proposed Funds:  Fed:  $xxx/ Cost Share:  $xxx/ Total:  $xxx</w:t>
      </w:r>
    </w:p>
    <w:p w14:paraId="3FFECEC1" w14:textId="77777777" w:rsidR="004A20E2" w:rsidDel="006250DF" w:rsidRDefault="004A20E2" w:rsidP="004A20E2">
      <w:pPr>
        <w:pStyle w:val="NoSpacing"/>
        <w:jc w:val="center"/>
      </w:pPr>
      <w:r w:rsidDel="006250DF">
        <w:t>Project Duration</w:t>
      </w:r>
    </w:p>
    <w:p w14:paraId="2D4E895F" w14:textId="77777777" w:rsidR="00077BF5" w:rsidRPr="00077BF5" w:rsidRDefault="00077BF5" w:rsidP="00E56B2A">
      <w:pPr>
        <w:pStyle w:val="NoSpacing"/>
      </w:pPr>
    </w:p>
    <w:p w14:paraId="38F8D163" w14:textId="77777777" w:rsidR="00753363" w:rsidRDefault="00753363" w:rsidP="00401E97">
      <w:pPr>
        <w:spacing w:after="0" w:line="240" w:lineRule="auto"/>
        <w:ind w:left="360"/>
        <w:rPr>
          <w:b/>
        </w:rPr>
      </w:pPr>
      <w:r>
        <w:rPr>
          <w:b/>
        </w:rPr>
        <w:t>Applicants must discuss and demonstrate the:</w:t>
      </w:r>
    </w:p>
    <w:p w14:paraId="3C858E91" w14:textId="77777777" w:rsidR="00753363" w:rsidRPr="00401E97" w:rsidRDefault="00753363" w:rsidP="00401E97">
      <w:pPr>
        <w:spacing w:after="0" w:line="240" w:lineRule="auto"/>
        <w:ind w:left="360"/>
        <w:rPr>
          <w:b/>
        </w:rPr>
      </w:pPr>
    </w:p>
    <w:p w14:paraId="6ABB3514" w14:textId="77777777" w:rsidR="00A70E85" w:rsidRDefault="00A70E85" w:rsidP="00A70E85">
      <w:pPr>
        <w:pStyle w:val="ListParagraph"/>
        <w:numPr>
          <w:ilvl w:val="0"/>
          <w:numId w:val="26"/>
        </w:numPr>
        <w:spacing w:after="0" w:line="240" w:lineRule="auto"/>
        <w:rPr>
          <w:b/>
        </w:rPr>
      </w:pPr>
      <w:r w:rsidRPr="0069680B">
        <w:rPr>
          <w:b/>
        </w:rPr>
        <w:t xml:space="preserve">Availability of funds, facilities, teams, and partners to </w:t>
      </w:r>
      <w:proofErr w:type="gramStart"/>
      <w:r w:rsidRPr="0069680B">
        <w:rPr>
          <w:b/>
        </w:rPr>
        <w:t>most rapidly commence work</w:t>
      </w:r>
      <w:proofErr w:type="gramEnd"/>
      <w:r w:rsidRPr="0069680B">
        <w:rPr>
          <w:b/>
        </w:rPr>
        <w:t xml:space="preserve"> on their proposed SCALEUP project.</w:t>
      </w:r>
    </w:p>
    <w:p w14:paraId="2AF02964" w14:textId="77777777" w:rsidR="0069680B" w:rsidRPr="0069680B" w:rsidRDefault="0069680B" w:rsidP="0069680B">
      <w:pPr>
        <w:pStyle w:val="ListParagraph"/>
        <w:spacing w:after="0" w:line="240" w:lineRule="auto"/>
        <w:rPr>
          <w:b/>
        </w:rPr>
      </w:pPr>
    </w:p>
    <w:p w14:paraId="5A70B519" w14:textId="77777777" w:rsidR="00A70E85" w:rsidRDefault="00A70E85" w:rsidP="00A70E85">
      <w:pPr>
        <w:numPr>
          <w:ilvl w:val="0"/>
          <w:numId w:val="26"/>
        </w:numPr>
        <w:spacing w:after="0" w:line="240" w:lineRule="auto"/>
        <w:contextualSpacing/>
        <w:rPr>
          <w:b/>
        </w:rPr>
      </w:pPr>
      <w:r w:rsidRPr="0069680B">
        <w:rPr>
          <w:b/>
        </w:rPr>
        <w:t>Sensitivity of market timing for their product and business plans.</w:t>
      </w:r>
    </w:p>
    <w:p w14:paraId="30E05CC5" w14:textId="77777777" w:rsidR="0069680B" w:rsidRPr="0069680B" w:rsidRDefault="0069680B" w:rsidP="0069680B">
      <w:pPr>
        <w:spacing w:after="0" w:line="240" w:lineRule="auto"/>
        <w:ind w:left="720"/>
        <w:contextualSpacing/>
        <w:rPr>
          <w:b/>
        </w:rPr>
      </w:pPr>
    </w:p>
    <w:p w14:paraId="2A53BF7E" w14:textId="77777777" w:rsidR="00A70E85" w:rsidRDefault="00A70E85" w:rsidP="00A70E85">
      <w:pPr>
        <w:numPr>
          <w:ilvl w:val="0"/>
          <w:numId w:val="26"/>
        </w:numPr>
        <w:spacing w:after="0" w:line="240" w:lineRule="auto"/>
        <w:contextualSpacing/>
        <w:rPr>
          <w:b/>
        </w:rPr>
      </w:pPr>
      <w:r w:rsidRPr="0069680B">
        <w:rPr>
          <w:b/>
        </w:rPr>
        <w:t xml:space="preserve">Resolution of long lead-times </w:t>
      </w:r>
      <w:proofErr w:type="gramStart"/>
      <w:r w:rsidRPr="0069680B">
        <w:rPr>
          <w:b/>
        </w:rPr>
        <w:t>with regard to</w:t>
      </w:r>
      <w:proofErr w:type="gramEnd"/>
      <w:r w:rsidRPr="0069680B">
        <w:rPr>
          <w:b/>
        </w:rPr>
        <w:t xml:space="preserve"> procurement and construction of equipment and facilities essential to SCALEUP success.</w:t>
      </w:r>
    </w:p>
    <w:p w14:paraId="69E61B03" w14:textId="77777777" w:rsidR="0069680B" w:rsidRPr="0069680B" w:rsidRDefault="0069680B" w:rsidP="0069680B">
      <w:pPr>
        <w:spacing w:after="0" w:line="240" w:lineRule="auto"/>
        <w:ind w:left="720"/>
        <w:contextualSpacing/>
        <w:rPr>
          <w:b/>
        </w:rPr>
      </w:pPr>
    </w:p>
    <w:p w14:paraId="3BA744EA" w14:textId="77777777" w:rsidR="00A70E85" w:rsidRDefault="00A70E85" w:rsidP="00A70E85">
      <w:pPr>
        <w:numPr>
          <w:ilvl w:val="0"/>
          <w:numId w:val="26"/>
        </w:numPr>
        <w:spacing w:after="0" w:line="240" w:lineRule="auto"/>
        <w:contextualSpacing/>
        <w:rPr>
          <w:b/>
        </w:rPr>
      </w:pPr>
      <w:r w:rsidRPr="0069680B">
        <w:rPr>
          <w:b/>
        </w:rPr>
        <w:t xml:space="preserve">Time sensitivity of the SCALEUP selection decision in the applicant’s capital allocation plans.  </w:t>
      </w:r>
    </w:p>
    <w:p w14:paraId="1B0BA465" w14:textId="77777777" w:rsidR="0069680B" w:rsidRPr="0069680B" w:rsidRDefault="0069680B" w:rsidP="0069680B">
      <w:pPr>
        <w:spacing w:after="0" w:line="240" w:lineRule="auto"/>
        <w:ind w:left="720"/>
        <w:contextualSpacing/>
        <w:rPr>
          <w:b/>
        </w:rPr>
      </w:pPr>
    </w:p>
    <w:p w14:paraId="28AE72EF" w14:textId="77777777" w:rsidR="00A70E85" w:rsidRDefault="00A70E85" w:rsidP="00A70E85">
      <w:pPr>
        <w:numPr>
          <w:ilvl w:val="0"/>
          <w:numId w:val="26"/>
        </w:numPr>
        <w:spacing w:after="0" w:line="240" w:lineRule="auto"/>
        <w:contextualSpacing/>
        <w:rPr>
          <w:b/>
        </w:rPr>
      </w:pPr>
      <w:r w:rsidRPr="0069680B">
        <w:rPr>
          <w:b/>
        </w:rPr>
        <w:t>Ability to rapidly complete the project and bring the product(s) to the market.</w:t>
      </w:r>
    </w:p>
    <w:p w14:paraId="477C1629" w14:textId="77777777" w:rsidR="00643A55" w:rsidRPr="005250BB" w:rsidRDefault="00643A55" w:rsidP="00401E97">
      <w:pPr>
        <w:pStyle w:val="ListParagraph"/>
        <w:rPr>
          <w:b/>
          <w:szCs w:val="24"/>
        </w:rPr>
      </w:pPr>
    </w:p>
    <w:p w14:paraId="7E6B0CD7" w14:textId="50201E92" w:rsidR="00643A55" w:rsidRPr="00401E97" w:rsidRDefault="00753363" w:rsidP="00401E97">
      <w:pPr>
        <w:pStyle w:val="ListParagraph"/>
        <w:numPr>
          <w:ilvl w:val="0"/>
          <w:numId w:val="26"/>
        </w:numPr>
        <w:spacing w:after="0" w:line="240" w:lineRule="auto"/>
        <w:rPr>
          <w:rFonts w:eastAsia="Times New Roman" w:cs="Times New Roman"/>
          <w:b/>
          <w:szCs w:val="24"/>
          <w:lang w:bidi="ar-SA"/>
        </w:rPr>
      </w:pPr>
      <w:r>
        <w:rPr>
          <w:rFonts w:eastAsia="Times New Roman" w:cs="Times New Roman"/>
          <w:b/>
          <w:szCs w:val="24"/>
          <w:lang w:bidi="ar-SA"/>
        </w:rPr>
        <w:t>O</w:t>
      </w:r>
      <w:r w:rsidR="00643A55" w:rsidRPr="00401E97">
        <w:rPr>
          <w:rFonts w:eastAsia="Times New Roman" w:cs="Times New Roman"/>
          <w:b/>
          <w:szCs w:val="24"/>
          <w:lang w:bidi="ar-SA"/>
        </w:rPr>
        <w:t xml:space="preserve">ther benefits that </w:t>
      </w:r>
      <w:r>
        <w:rPr>
          <w:rFonts w:eastAsia="Times New Roman" w:cs="Times New Roman"/>
          <w:b/>
          <w:szCs w:val="24"/>
          <w:lang w:bidi="ar-SA"/>
        </w:rPr>
        <w:t>an award under the Fast-Track process</w:t>
      </w:r>
      <w:r w:rsidR="00643A55" w:rsidRPr="00401E97">
        <w:rPr>
          <w:rFonts w:eastAsia="Times New Roman" w:cs="Times New Roman"/>
          <w:b/>
          <w:szCs w:val="24"/>
          <w:lang w:bidi="ar-SA"/>
        </w:rPr>
        <w:t xml:space="preserve"> would provide to the Applicant’s SCALEUP project</w:t>
      </w:r>
    </w:p>
    <w:p w14:paraId="6BD88E29" w14:textId="77777777" w:rsidR="003531A7" w:rsidRDefault="003531A7" w:rsidP="003531A7">
      <w:pPr>
        <w:pStyle w:val="ListParagraph"/>
        <w:rPr>
          <w:b/>
        </w:rPr>
      </w:pPr>
    </w:p>
    <w:p w14:paraId="6DD2B70C" w14:textId="7C452941" w:rsidR="003531A7" w:rsidRPr="007901A2" w:rsidRDefault="00573617" w:rsidP="003531A7">
      <w:pPr>
        <w:spacing w:after="0" w:line="240" w:lineRule="auto"/>
        <w:ind w:left="720"/>
        <w:contextualSpacing/>
        <w:rPr>
          <w:b/>
          <w:u w:val="single"/>
        </w:rPr>
      </w:pPr>
      <w:r w:rsidRPr="007901A2">
        <w:rPr>
          <w:b/>
          <w:u w:val="single"/>
        </w:rPr>
        <w:t xml:space="preserve">Letters of intent/support are REQUIRED for all partners/team members associated with this project. </w:t>
      </w:r>
      <w:r w:rsidR="00937C7E" w:rsidRPr="007901A2">
        <w:rPr>
          <w:b/>
          <w:u w:val="single"/>
        </w:rPr>
        <w:t xml:space="preserve">These letters may include information supporting the need for Fast-Track consideration. </w:t>
      </w:r>
      <w:r w:rsidRPr="007901A2">
        <w:rPr>
          <w:b/>
          <w:u w:val="single"/>
        </w:rPr>
        <w:t xml:space="preserve">For entities providing financial support, such as cost share, the letter should </w:t>
      </w:r>
      <w:r w:rsidR="00CB088E" w:rsidRPr="007901A2">
        <w:rPr>
          <w:b/>
          <w:u w:val="single"/>
        </w:rPr>
        <w:t>reflect a commitment</w:t>
      </w:r>
      <w:r w:rsidRPr="007901A2">
        <w:rPr>
          <w:b/>
          <w:u w:val="single"/>
        </w:rPr>
        <w:t xml:space="preserve"> to provide </w:t>
      </w:r>
      <w:r w:rsidR="00CB088E" w:rsidRPr="007901A2">
        <w:rPr>
          <w:b/>
          <w:u w:val="single"/>
        </w:rPr>
        <w:t>those funds</w:t>
      </w:r>
      <w:r w:rsidRPr="007901A2">
        <w:rPr>
          <w:b/>
          <w:u w:val="single"/>
        </w:rPr>
        <w:t xml:space="preserve"> if the applicant is invited to submit a fast track application</w:t>
      </w:r>
      <w:r w:rsidR="00CB088E" w:rsidRPr="007901A2">
        <w:rPr>
          <w:b/>
          <w:u w:val="single"/>
        </w:rPr>
        <w:t xml:space="preserve"> and ultimately selected</w:t>
      </w:r>
      <w:r w:rsidRPr="007901A2">
        <w:rPr>
          <w:b/>
          <w:u w:val="single"/>
        </w:rPr>
        <w:t xml:space="preserve">. The letter of commitment </w:t>
      </w:r>
      <w:r w:rsidR="00804169" w:rsidRPr="007901A2">
        <w:rPr>
          <w:b/>
          <w:u w:val="single"/>
        </w:rPr>
        <w:t>must</w:t>
      </w:r>
      <w:r w:rsidRPr="007901A2">
        <w:rPr>
          <w:b/>
          <w:u w:val="single"/>
        </w:rPr>
        <w:t xml:space="preserve"> be signed by </w:t>
      </w:r>
      <w:r w:rsidR="00804169" w:rsidRPr="007901A2">
        <w:rPr>
          <w:b/>
          <w:u w:val="single"/>
        </w:rPr>
        <w:t xml:space="preserve">an officer of the company or </w:t>
      </w:r>
      <w:r w:rsidRPr="007901A2">
        <w:rPr>
          <w:b/>
          <w:u w:val="single"/>
        </w:rPr>
        <w:t xml:space="preserve">an individual with the </w:t>
      </w:r>
      <w:r w:rsidR="00804169" w:rsidRPr="007901A2">
        <w:rPr>
          <w:b/>
          <w:u w:val="single"/>
        </w:rPr>
        <w:t>authority to contractually bind the company</w:t>
      </w:r>
      <w:r w:rsidRPr="007901A2">
        <w:rPr>
          <w:b/>
          <w:u w:val="single"/>
        </w:rPr>
        <w:t xml:space="preserve">. </w:t>
      </w:r>
      <w:r w:rsidR="00937C7E" w:rsidRPr="007901A2">
        <w:rPr>
          <w:b/>
          <w:u w:val="single"/>
        </w:rPr>
        <w:t xml:space="preserve">You may append letters of support from investors, customers, or partners that attest to the need for Fast-Track consideration.  </w:t>
      </w:r>
      <w:r w:rsidRPr="007901A2">
        <w:rPr>
          <w:b/>
          <w:u w:val="single"/>
        </w:rPr>
        <w:t xml:space="preserve">These letters may be appended to your Fast-Track Memo and will not be counted toward the </w:t>
      </w:r>
      <w:proofErr w:type="gramStart"/>
      <w:r w:rsidRPr="007901A2">
        <w:rPr>
          <w:b/>
          <w:u w:val="single"/>
        </w:rPr>
        <w:t>2 page</w:t>
      </w:r>
      <w:proofErr w:type="gramEnd"/>
      <w:r w:rsidRPr="007901A2">
        <w:rPr>
          <w:b/>
          <w:u w:val="single"/>
        </w:rPr>
        <w:t xml:space="preserve"> limit in addressing the</w:t>
      </w:r>
      <w:r w:rsidR="00643A55" w:rsidRPr="007901A2">
        <w:rPr>
          <w:b/>
          <w:u w:val="single"/>
        </w:rPr>
        <w:t xml:space="preserve"> 6</w:t>
      </w:r>
      <w:r w:rsidRPr="007901A2">
        <w:rPr>
          <w:b/>
          <w:u w:val="single"/>
        </w:rPr>
        <w:t xml:space="preserve"> items listed above</w:t>
      </w:r>
      <w:r w:rsidR="00CB088E" w:rsidRPr="007901A2">
        <w:rPr>
          <w:b/>
          <w:u w:val="single"/>
        </w:rPr>
        <w:t>.</w:t>
      </w:r>
      <w:r w:rsidRPr="007901A2">
        <w:rPr>
          <w:u w:val="single"/>
        </w:rPr>
        <w:t xml:space="preserve">  </w:t>
      </w:r>
    </w:p>
    <w:p w14:paraId="47C546D0" w14:textId="77777777" w:rsidR="00A70E85" w:rsidRPr="00A70E85" w:rsidRDefault="00A70E85" w:rsidP="00A70E85">
      <w:pPr>
        <w:pStyle w:val="ListParagraph"/>
        <w:spacing w:after="0" w:line="240" w:lineRule="auto"/>
        <w:rPr>
          <w:rFonts w:ascii="Calibri" w:eastAsia="MS Mincho" w:hAnsi="Calibri" w:cs="Times New Roman"/>
          <w:szCs w:val="24"/>
          <w:highlight w:val="yellow"/>
          <w:lang w:bidi="ar-SA"/>
        </w:rPr>
      </w:pPr>
    </w:p>
    <w:p w14:paraId="763A7259" w14:textId="77777777" w:rsidR="00E56B2A" w:rsidRDefault="00E56B2A" w:rsidP="004A20E2">
      <w:pPr>
        <w:pStyle w:val="NoSpacing"/>
      </w:pPr>
    </w:p>
    <w:p w14:paraId="3B41C9E7" w14:textId="77777777" w:rsidR="003531A7" w:rsidRDefault="003531A7" w:rsidP="004A20E2">
      <w:pPr>
        <w:pStyle w:val="NoSpacing"/>
      </w:pPr>
    </w:p>
    <w:p w14:paraId="65EB6946" w14:textId="77777777" w:rsidR="003531A7" w:rsidRDefault="003531A7" w:rsidP="004A20E2">
      <w:pPr>
        <w:pStyle w:val="NoSpacing"/>
      </w:pPr>
    </w:p>
    <w:p w14:paraId="133291C7" w14:textId="77777777" w:rsidR="003531A7" w:rsidRDefault="003531A7" w:rsidP="004A20E2">
      <w:pPr>
        <w:pStyle w:val="NoSpacing"/>
      </w:pPr>
    </w:p>
    <w:p w14:paraId="160F2FA0" w14:textId="77777777" w:rsidR="003531A7" w:rsidRDefault="003531A7" w:rsidP="004A20E2">
      <w:pPr>
        <w:pStyle w:val="NoSpacing"/>
      </w:pPr>
    </w:p>
    <w:p w14:paraId="5FA2C6AB" w14:textId="77777777" w:rsidR="003531A7" w:rsidRDefault="003531A7" w:rsidP="004A20E2">
      <w:pPr>
        <w:pStyle w:val="NoSpacing"/>
      </w:pPr>
    </w:p>
    <w:p w14:paraId="02AC7B25" w14:textId="77777777" w:rsidR="003531A7" w:rsidRDefault="003531A7" w:rsidP="004A20E2">
      <w:pPr>
        <w:pStyle w:val="NoSpacing"/>
      </w:pPr>
    </w:p>
    <w:p w14:paraId="2DFCF8EF" w14:textId="77777777" w:rsidR="003531A7" w:rsidRDefault="003531A7" w:rsidP="004A20E2">
      <w:pPr>
        <w:pStyle w:val="NoSpacing"/>
      </w:pPr>
    </w:p>
    <w:p w14:paraId="5CE6AF08" w14:textId="77777777" w:rsidR="002E490B" w:rsidRDefault="0069680B" w:rsidP="00A70E85">
      <w:pPr>
        <w:pStyle w:val="NoSpacing"/>
        <w:ind w:left="720"/>
      </w:pPr>
      <w:r>
        <w:rPr>
          <w:noProof/>
          <w:lang w:bidi="ar-SA"/>
        </w:rPr>
        <mc:AlternateContent>
          <mc:Choice Requires="wps">
            <w:drawing>
              <wp:anchor distT="0" distB="0" distL="114300" distR="114300" simplePos="0" relativeHeight="251664384" behindDoc="0" locked="0" layoutInCell="1" allowOverlap="1" wp14:anchorId="17336510" wp14:editId="29B8D12F">
                <wp:simplePos x="0" y="0"/>
                <wp:positionH relativeFrom="margin">
                  <wp:align>right</wp:align>
                </wp:positionH>
                <wp:positionV relativeFrom="paragraph">
                  <wp:posOffset>201295</wp:posOffset>
                </wp:positionV>
                <wp:extent cx="5943600" cy="4607560"/>
                <wp:effectExtent l="0" t="0" r="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76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01DA6" w14:textId="77777777" w:rsidR="003707BD" w:rsidRDefault="003B1234" w:rsidP="003707BD">
                            <w:pPr>
                              <w:pStyle w:val="NoSpacing"/>
                              <w:spacing w:line="300" w:lineRule="auto"/>
                              <w:jc w:val="center"/>
                              <w:rPr>
                                <w:rFonts w:asciiTheme="majorHAnsi" w:hAnsiTheme="majorHAnsi" w:cstheme="majorHAnsi"/>
                                <w:b/>
                                <w:sz w:val="20"/>
                                <w:szCs w:val="20"/>
                              </w:rPr>
                            </w:pPr>
                            <w:r>
                              <w:rPr>
                                <w:rFonts w:asciiTheme="majorHAnsi" w:hAnsiTheme="majorHAnsi" w:cstheme="majorHAnsi"/>
                                <w:b/>
                                <w:szCs w:val="20"/>
                              </w:rPr>
                              <w:t xml:space="preserve">FAST-TRACK </w:t>
                            </w:r>
                            <w:r w:rsidR="00A7046C">
                              <w:rPr>
                                <w:rFonts w:asciiTheme="majorHAnsi" w:hAnsiTheme="majorHAnsi" w:cstheme="majorHAnsi"/>
                                <w:b/>
                                <w:szCs w:val="20"/>
                              </w:rPr>
                              <w:t>MEMO</w:t>
                            </w:r>
                            <w:r w:rsidR="003707BD" w:rsidRPr="00937206">
                              <w:rPr>
                                <w:rFonts w:asciiTheme="majorHAnsi" w:hAnsiTheme="majorHAnsi" w:cstheme="majorHAnsi"/>
                                <w:b/>
                                <w:szCs w:val="20"/>
                              </w:rPr>
                              <w:t xml:space="preserve"> TEMPLATE</w:t>
                            </w:r>
                            <w:r w:rsidR="003707BD">
                              <w:rPr>
                                <w:rFonts w:asciiTheme="majorHAnsi" w:hAnsiTheme="majorHAnsi" w:cstheme="majorHAnsi"/>
                                <w:b/>
                                <w:szCs w:val="20"/>
                              </w:rPr>
                              <w:t xml:space="preserve"> INSTRUCTIONS </w:t>
                            </w:r>
                            <w:r w:rsidR="003707BD" w:rsidRPr="00450569">
                              <w:rPr>
                                <w:rFonts w:asciiTheme="majorHAnsi" w:hAnsiTheme="majorHAnsi" w:cstheme="majorHAnsi"/>
                                <w:b/>
                                <w:sz w:val="20"/>
                                <w:szCs w:val="20"/>
                              </w:rPr>
                              <w:t xml:space="preserve"> </w:t>
                            </w:r>
                          </w:p>
                          <w:p w14:paraId="329E68E9" w14:textId="77777777" w:rsidR="003707BD" w:rsidRDefault="003707BD" w:rsidP="003707BD">
                            <w:pPr>
                              <w:pStyle w:val="NoSpacing"/>
                              <w:spacing w:line="300" w:lineRule="auto"/>
                              <w:rPr>
                                <w:rFonts w:asciiTheme="majorHAnsi" w:hAnsiTheme="majorHAnsi" w:cstheme="majorHAnsi"/>
                                <w:b/>
                                <w:sz w:val="20"/>
                                <w:szCs w:val="20"/>
                              </w:rPr>
                            </w:pPr>
                            <w:r w:rsidRPr="00320269">
                              <w:rPr>
                                <w:rFonts w:asciiTheme="majorHAnsi" w:hAnsiTheme="majorHAnsi" w:cstheme="majorHAnsi"/>
                                <w:b/>
                                <w:sz w:val="20"/>
                                <w:szCs w:val="20"/>
                              </w:rPr>
                              <w:t>CONTENT REQUIREMENTS</w:t>
                            </w:r>
                            <w:r>
                              <w:rPr>
                                <w:rFonts w:asciiTheme="majorHAnsi" w:hAnsiTheme="majorHAnsi" w:cstheme="majorHAnsi"/>
                                <w:b/>
                                <w:sz w:val="20"/>
                                <w:szCs w:val="20"/>
                              </w:rPr>
                              <w:t xml:space="preserve">  </w:t>
                            </w:r>
                          </w:p>
                          <w:p w14:paraId="022B7303" w14:textId="77777777" w:rsidR="003707BD" w:rsidRPr="00320269" w:rsidRDefault="003707BD" w:rsidP="003707BD">
                            <w:pPr>
                              <w:pStyle w:val="NoSpacing"/>
                              <w:numPr>
                                <w:ilvl w:val="0"/>
                                <w:numId w:val="9"/>
                              </w:numPr>
                              <w:spacing w:after="120"/>
                              <w:rPr>
                                <w:rFonts w:asciiTheme="majorHAnsi" w:hAnsiTheme="majorHAnsi" w:cstheme="majorHAnsi"/>
                                <w:sz w:val="20"/>
                                <w:szCs w:val="20"/>
                              </w:rPr>
                            </w:pPr>
                            <w:r>
                              <w:rPr>
                                <w:rFonts w:asciiTheme="majorHAnsi" w:hAnsiTheme="majorHAnsi" w:cstheme="majorHAnsi"/>
                                <w:bCs/>
                                <w:sz w:val="20"/>
                                <w:szCs w:val="20"/>
                              </w:rPr>
                              <w:t>SCALEUP Fast-Track Memo</w:t>
                            </w:r>
                            <w:r w:rsidRPr="00544542">
                              <w:rPr>
                                <w:rFonts w:asciiTheme="majorHAnsi" w:hAnsiTheme="majorHAnsi" w:cstheme="majorHAnsi"/>
                                <w:bCs/>
                                <w:sz w:val="20"/>
                                <w:szCs w:val="20"/>
                              </w:rPr>
                              <w:t xml:space="preserve"> </w:t>
                            </w:r>
                            <w:r>
                              <w:rPr>
                                <w:rFonts w:asciiTheme="majorHAnsi" w:hAnsiTheme="majorHAnsi" w:cstheme="majorHAnsi"/>
                                <w:sz w:val="20"/>
                                <w:szCs w:val="20"/>
                              </w:rPr>
                              <w:t>template</w:t>
                            </w:r>
                            <w:r w:rsidRPr="00320269">
                              <w:rPr>
                                <w:rFonts w:asciiTheme="majorHAnsi" w:hAnsiTheme="majorHAnsi" w:cstheme="majorHAnsi"/>
                                <w:sz w:val="20"/>
                                <w:szCs w:val="20"/>
                              </w:rPr>
                              <w:t xml:space="preserve"> </w:t>
                            </w:r>
                            <w:r>
                              <w:rPr>
                                <w:rFonts w:asciiTheme="majorHAnsi" w:hAnsiTheme="majorHAnsi" w:cstheme="majorHAnsi"/>
                                <w:sz w:val="20"/>
                                <w:szCs w:val="20"/>
                              </w:rPr>
                              <w:t>may be used to prepare Fast-Track requests</w:t>
                            </w:r>
                            <w:r w:rsidRPr="00320269">
                              <w:rPr>
                                <w:rFonts w:asciiTheme="majorHAnsi" w:hAnsiTheme="majorHAnsi" w:cstheme="majorHAnsi"/>
                                <w:sz w:val="20"/>
                                <w:szCs w:val="20"/>
                              </w:rPr>
                              <w:t xml:space="preserve">. </w:t>
                            </w:r>
                          </w:p>
                          <w:p w14:paraId="57E7EEB0" w14:textId="77777777" w:rsidR="003707BD" w:rsidRDefault="003707BD" w:rsidP="003707BD">
                            <w:pPr>
                              <w:pStyle w:val="NoSpacing"/>
                              <w:numPr>
                                <w:ilvl w:val="0"/>
                                <w:numId w:val="9"/>
                              </w:numPr>
                              <w:spacing w:after="120"/>
                              <w:rPr>
                                <w:rFonts w:asciiTheme="majorHAnsi" w:hAnsiTheme="majorHAnsi" w:cstheme="majorHAnsi"/>
                                <w:sz w:val="20"/>
                                <w:szCs w:val="20"/>
                              </w:rPr>
                            </w:pPr>
                            <w:r w:rsidRPr="00320269">
                              <w:rPr>
                                <w:rFonts w:asciiTheme="majorHAnsi" w:hAnsiTheme="majorHAnsi" w:cstheme="majorHAnsi"/>
                                <w:sz w:val="20"/>
                                <w:szCs w:val="20"/>
                              </w:rPr>
                              <w:t xml:space="preserve">Applicants should ensure the accuracy of their </w:t>
                            </w:r>
                            <w:r>
                              <w:rPr>
                                <w:rFonts w:asciiTheme="majorHAnsi" w:hAnsiTheme="majorHAnsi" w:cstheme="majorHAnsi"/>
                                <w:sz w:val="20"/>
                                <w:szCs w:val="20"/>
                              </w:rPr>
                              <w:t>Fast-Track request memo</w:t>
                            </w:r>
                            <w:r w:rsidRPr="00320269">
                              <w:rPr>
                                <w:rFonts w:asciiTheme="majorHAnsi" w:hAnsiTheme="majorHAnsi" w:cstheme="majorHAnsi"/>
                                <w:sz w:val="20"/>
                                <w:szCs w:val="20"/>
                              </w:rPr>
                              <w:t xml:space="preserve"> by reviewing and/or printing prior to submission.</w:t>
                            </w:r>
                          </w:p>
                          <w:p w14:paraId="77BCC368" w14:textId="77777777" w:rsidR="003707BD" w:rsidRPr="00450569" w:rsidRDefault="003707BD" w:rsidP="003707BD">
                            <w:pPr>
                              <w:pStyle w:val="NoSpacing"/>
                              <w:numPr>
                                <w:ilvl w:val="0"/>
                                <w:numId w:val="9"/>
                              </w:numPr>
                              <w:spacing w:after="120"/>
                              <w:rPr>
                                <w:rFonts w:asciiTheme="majorHAnsi" w:hAnsiTheme="majorHAnsi" w:cstheme="majorHAnsi"/>
                                <w:sz w:val="20"/>
                                <w:szCs w:val="20"/>
                              </w:rPr>
                            </w:pPr>
                            <w:r w:rsidRPr="00FB5091">
                              <w:rPr>
                                <w:rFonts w:asciiTheme="majorHAnsi" w:hAnsiTheme="majorHAnsi" w:cstheme="majorHAnsi"/>
                                <w:sz w:val="20"/>
                                <w:szCs w:val="20"/>
                              </w:rPr>
                              <w:t>Confidential, proprietary, or privileged information should be indicated by including in the</w:t>
                            </w:r>
                            <w:r>
                              <w:rPr>
                                <w:rFonts w:asciiTheme="majorHAnsi" w:hAnsiTheme="majorHAnsi" w:cstheme="majorHAnsi"/>
                                <w:sz w:val="20"/>
                                <w:szCs w:val="20"/>
                              </w:rPr>
                              <w:t xml:space="preserve"> header and</w:t>
                            </w:r>
                            <w:r w:rsidRPr="00FB5091">
                              <w:rPr>
                                <w:rFonts w:asciiTheme="majorHAnsi" w:hAnsiTheme="majorHAnsi" w:cstheme="majorHAnsi"/>
                                <w:sz w:val="20"/>
                                <w:szCs w:val="20"/>
                              </w:rPr>
                              <w:t xml:space="preserve"> footer of every page the following</w:t>
                            </w:r>
                            <w:r>
                              <w:rPr>
                                <w:rFonts w:asciiTheme="majorHAnsi" w:hAnsiTheme="majorHAnsi" w:cstheme="majorHAnsi"/>
                                <w:sz w:val="20"/>
                                <w:szCs w:val="20"/>
                              </w:rPr>
                              <w:t xml:space="preserve"> language</w:t>
                            </w:r>
                            <w:r w:rsidRPr="00FB5091">
                              <w:rPr>
                                <w:rFonts w:asciiTheme="majorHAnsi" w:hAnsiTheme="majorHAnsi" w:cstheme="majorHAnsi"/>
                                <w:sz w:val="20"/>
                                <w:szCs w:val="20"/>
                              </w:rPr>
                              <w:t xml:space="preserve">: “Contains Confidential, Proprietary, or Privileged Information Exempt from Public Disclosure.” </w:t>
                            </w:r>
                          </w:p>
                          <w:p w14:paraId="1FA16C16" w14:textId="77777777" w:rsidR="003707BD" w:rsidRPr="003531A7" w:rsidRDefault="003707BD" w:rsidP="003531A7">
                            <w:pPr>
                              <w:pStyle w:val="NoSpacing"/>
                              <w:numPr>
                                <w:ilvl w:val="0"/>
                                <w:numId w:val="9"/>
                              </w:numPr>
                              <w:spacing w:after="120"/>
                              <w:rPr>
                                <w:rFonts w:asciiTheme="majorHAnsi" w:hAnsiTheme="majorHAnsi" w:cstheme="majorHAnsi"/>
                                <w:sz w:val="20"/>
                                <w:szCs w:val="20"/>
                              </w:rPr>
                            </w:pPr>
                            <w:r w:rsidRPr="00FA12A8">
                              <w:rPr>
                                <w:rFonts w:asciiTheme="majorHAnsi" w:hAnsiTheme="majorHAnsi" w:cstheme="majorHAnsi"/>
                                <w:sz w:val="20"/>
                                <w:szCs w:val="20"/>
                              </w:rPr>
                              <w:t xml:space="preserve">Delete these template instructions and </w:t>
                            </w:r>
                            <w:r>
                              <w:rPr>
                                <w:rFonts w:asciiTheme="majorHAnsi" w:hAnsiTheme="majorHAnsi" w:cstheme="majorHAnsi"/>
                                <w:sz w:val="20"/>
                                <w:szCs w:val="20"/>
                              </w:rPr>
                              <w:t>delete the prompts in each section</w:t>
                            </w:r>
                            <w:r w:rsidRPr="00FA12A8">
                              <w:rPr>
                                <w:rFonts w:asciiTheme="majorHAnsi" w:hAnsiTheme="majorHAnsi" w:cstheme="majorHAnsi"/>
                                <w:sz w:val="20"/>
                                <w:szCs w:val="20"/>
                              </w:rPr>
                              <w:t xml:space="preserve"> above prio</w:t>
                            </w:r>
                            <w:r>
                              <w:rPr>
                                <w:rFonts w:asciiTheme="majorHAnsi" w:hAnsiTheme="majorHAnsi" w:cstheme="majorHAnsi"/>
                                <w:sz w:val="20"/>
                                <w:szCs w:val="20"/>
                              </w:rPr>
                              <w:t xml:space="preserve">r to </w:t>
                            </w:r>
                          </w:p>
                          <w:p w14:paraId="0EBC52D9" w14:textId="77777777" w:rsidR="0069680B" w:rsidRPr="00320269" w:rsidRDefault="0069680B" w:rsidP="0069680B">
                            <w:pPr>
                              <w:pStyle w:val="NoSpacing"/>
                              <w:spacing w:line="300" w:lineRule="auto"/>
                              <w:rPr>
                                <w:rFonts w:asciiTheme="majorHAnsi" w:hAnsiTheme="majorHAnsi" w:cstheme="majorHAnsi"/>
                                <w:b/>
                                <w:sz w:val="20"/>
                                <w:szCs w:val="20"/>
                              </w:rPr>
                            </w:pPr>
                          </w:p>
                          <w:p w14:paraId="69C313EA" w14:textId="77777777" w:rsidR="0069680B" w:rsidRPr="00320269" w:rsidRDefault="0069680B" w:rsidP="0069680B">
                            <w:pPr>
                              <w:pStyle w:val="NoSpacing"/>
                              <w:spacing w:after="120"/>
                              <w:rPr>
                                <w:rFonts w:asciiTheme="majorHAnsi" w:hAnsiTheme="majorHAnsi" w:cstheme="majorHAnsi"/>
                                <w:sz w:val="20"/>
                                <w:szCs w:val="20"/>
                              </w:rPr>
                            </w:pPr>
                            <w:r>
                              <w:rPr>
                                <w:rFonts w:asciiTheme="majorHAnsi" w:hAnsiTheme="majorHAnsi" w:cstheme="majorHAnsi"/>
                                <w:b/>
                                <w:sz w:val="20"/>
                                <w:szCs w:val="20"/>
                              </w:rPr>
                              <w:t>FORMA</w:t>
                            </w:r>
                            <w:r w:rsidRPr="00320269">
                              <w:rPr>
                                <w:rFonts w:asciiTheme="majorHAnsi" w:hAnsiTheme="majorHAnsi" w:cstheme="majorHAnsi"/>
                                <w:b/>
                                <w:sz w:val="20"/>
                                <w:szCs w:val="20"/>
                              </w:rPr>
                              <w:t>T REQUIREMENTS</w:t>
                            </w:r>
                            <w:r>
                              <w:rPr>
                                <w:rFonts w:asciiTheme="majorHAnsi" w:hAnsiTheme="majorHAnsi" w:cstheme="majorHAnsi"/>
                                <w:b/>
                                <w:sz w:val="20"/>
                                <w:szCs w:val="20"/>
                              </w:rPr>
                              <w:t>:</w:t>
                            </w:r>
                          </w:p>
                          <w:p w14:paraId="7BDFE3FA" w14:textId="77777777" w:rsidR="006C014E" w:rsidRDefault="0069680B" w:rsidP="0069680B">
                            <w:pPr>
                              <w:pStyle w:val="NoSpacing"/>
                              <w:numPr>
                                <w:ilvl w:val="0"/>
                                <w:numId w:val="10"/>
                              </w:numPr>
                              <w:spacing w:after="120"/>
                              <w:ind w:left="360"/>
                              <w:rPr>
                                <w:rFonts w:asciiTheme="majorHAnsi" w:hAnsiTheme="majorHAnsi" w:cstheme="majorHAnsi"/>
                                <w:bCs/>
                                <w:sz w:val="20"/>
                                <w:szCs w:val="20"/>
                              </w:rPr>
                            </w:pPr>
                            <w:r>
                              <w:rPr>
                                <w:rFonts w:asciiTheme="majorHAnsi" w:hAnsiTheme="majorHAnsi" w:cstheme="majorHAnsi"/>
                                <w:bCs/>
                                <w:sz w:val="20"/>
                                <w:szCs w:val="20"/>
                              </w:rPr>
                              <w:t>SCALEUP Fast-Track Memo</w:t>
                            </w:r>
                            <w:r w:rsidRPr="00544542">
                              <w:rPr>
                                <w:rFonts w:asciiTheme="majorHAnsi" w:hAnsiTheme="majorHAnsi" w:cstheme="majorHAnsi"/>
                                <w:bCs/>
                                <w:sz w:val="20"/>
                                <w:szCs w:val="20"/>
                              </w:rPr>
                              <w:t xml:space="preserve"> must be submitted in Adobe PDF format, be written in English, use black 12 point or larger Times New Roman font (except in figures and tables), use 8.5 inch by 11 inch paper, be single-spaced, and have margins no less than 1 inch on every side.</w:t>
                            </w:r>
                          </w:p>
                          <w:p w14:paraId="5739E435" w14:textId="77777777" w:rsidR="0069680B" w:rsidRPr="006C014E" w:rsidRDefault="003531A7" w:rsidP="006C014E">
                            <w:pPr>
                              <w:pStyle w:val="NoSpacing"/>
                              <w:numPr>
                                <w:ilvl w:val="0"/>
                                <w:numId w:val="10"/>
                              </w:numPr>
                              <w:spacing w:after="120"/>
                              <w:ind w:left="360"/>
                              <w:rPr>
                                <w:rFonts w:asciiTheme="majorHAnsi" w:hAnsiTheme="majorHAnsi" w:cstheme="majorHAnsi"/>
                                <w:bCs/>
                                <w:sz w:val="20"/>
                                <w:szCs w:val="20"/>
                              </w:rPr>
                            </w:pPr>
                            <w:r w:rsidRPr="006C014E">
                              <w:rPr>
                                <w:rFonts w:asciiTheme="majorHAnsi" w:hAnsiTheme="majorHAnsi" w:cstheme="majorHAnsi"/>
                                <w:bCs/>
                                <w:sz w:val="20"/>
                                <w:szCs w:val="20"/>
                              </w:rPr>
                              <w:t xml:space="preserve">SCALEUP Fast-Track Memo shall not exceed </w:t>
                            </w:r>
                            <w:r w:rsidR="006C014E" w:rsidRPr="006C014E">
                              <w:rPr>
                                <w:rFonts w:asciiTheme="majorHAnsi" w:hAnsiTheme="majorHAnsi" w:cstheme="majorHAnsi"/>
                                <w:bCs/>
                                <w:sz w:val="20"/>
                                <w:szCs w:val="20"/>
                              </w:rPr>
                              <w:t>two</w:t>
                            </w:r>
                            <w:r w:rsidRPr="006C014E">
                              <w:rPr>
                                <w:rFonts w:asciiTheme="majorHAnsi" w:hAnsiTheme="majorHAnsi" w:cstheme="majorHAnsi"/>
                                <w:bCs/>
                                <w:sz w:val="20"/>
                                <w:szCs w:val="20"/>
                              </w:rPr>
                              <w:t xml:space="preserve"> (2</w:t>
                            </w:r>
                            <w:r w:rsidR="0069680B" w:rsidRPr="006C014E">
                              <w:rPr>
                                <w:rFonts w:asciiTheme="majorHAnsi" w:hAnsiTheme="majorHAnsi" w:cstheme="majorHAnsi"/>
                                <w:bCs/>
                                <w:sz w:val="20"/>
                                <w:szCs w:val="20"/>
                              </w:rPr>
                              <w:t xml:space="preserve">) pages in length including graphics, figures, and/or tables.  If applicants exceed the maximum page length, ARPA-E will review only the authorized number of pages and disregard any additional pages.  </w:t>
                            </w:r>
                            <w:r w:rsidR="006C014E" w:rsidRPr="006C014E">
                              <w:rPr>
                                <w:rFonts w:asciiTheme="majorHAnsi" w:hAnsiTheme="majorHAnsi" w:cstheme="majorHAnsi"/>
                                <w:bCs/>
                                <w:sz w:val="20"/>
                                <w:szCs w:val="20"/>
                              </w:rPr>
                              <w:t xml:space="preserve">Letters from investors, customers, or </w:t>
                            </w:r>
                            <w:r w:rsidR="0069261C" w:rsidRPr="006C014E">
                              <w:rPr>
                                <w:rFonts w:asciiTheme="majorHAnsi" w:hAnsiTheme="majorHAnsi" w:cstheme="majorHAnsi"/>
                                <w:bCs/>
                                <w:sz w:val="20"/>
                                <w:szCs w:val="20"/>
                              </w:rPr>
                              <w:t>partners that</w:t>
                            </w:r>
                            <w:r w:rsidR="006C014E" w:rsidRPr="006C014E">
                              <w:rPr>
                                <w:rFonts w:asciiTheme="majorHAnsi" w:hAnsiTheme="majorHAnsi" w:cstheme="majorHAnsi"/>
                                <w:bCs/>
                                <w:sz w:val="20"/>
                                <w:szCs w:val="20"/>
                              </w:rPr>
                              <w:t xml:space="preserve"> attest to the need for Fast-Track consideration which are appended to the memo will not be counted toward the two (2) page limit.</w:t>
                            </w:r>
                          </w:p>
                          <w:p w14:paraId="62F49ECB" w14:textId="77777777" w:rsidR="0069680B" w:rsidRPr="00B260E6" w:rsidRDefault="0069680B" w:rsidP="0069680B">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T</w:t>
                            </w:r>
                            <w:r w:rsidRPr="0018090F">
                              <w:rPr>
                                <w:rFonts w:asciiTheme="majorHAnsi" w:hAnsiTheme="majorHAnsi" w:cstheme="majorHAnsi"/>
                                <w:sz w:val="20"/>
                                <w:szCs w:val="20"/>
                              </w:rPr>
                              <w:t xml:space="preserve">he ARPA-E </w:t>
                            </w:r>
                            <w:r>
                              <w:rPr>
                                <w:rFonts w:asciiTheme="majorHAnsi" w:hAnsiTheme="majorHAnsi" w:cstheme="majorHAnsi"/>
                                <w:sz w:val="20"/>
                                <w:szCs w:val="20"/>
                              </w:rPr>
                              <w:t>a</w:t>
                            </w:r>
                            <w:r w:rsidRPr="0018090F">
                              <w:rPr>
                                <w:rFonts w:asciiTheme="majorHAnsi" w:hAnsiTheme="majorHAnsi" w:cstheme="majorHAnsi"/>
                                <w:sz w:val="20"/>
                                <w:szCs w:val="20"/>
                              </w:rPr>
                              <w:t>ssigned Control Number, Lead Organization</w:t>
                            </w:r>
                            <w:r>
                              <w:rPr>
                                <w:rFonts w:asciiTheme="majorHAnsi" w:hAnsiTheme="majorHAnsi" w:cstheme="majorHAnsi"/>
                                <w:sz w:val="20"/>
                                <w:szCs w:val="20"/>
                              </w:rPr>
                              <w:t xml:space="preserve"> Name</w:t>
                            </w:r>
                            <w:r w:rsidRPr="0018090F">
                              <w:rPr>
                                <w:rFonts w:asciiTheme="majorHAnsi" w:hAnsiTheme="majorHAnsi" w:cstheme="majorHAnsi"/>
                                <w:sz w:val="20"/>
                                <w:szCs w:val="20"/>
                              </w:rPr>
                              <w:t>, and Princip</w:t>
                            </w:r>
                            <w:r>
                              <w:rPr>
                                <w:rFonts w:asciiTheme="majorHAnsi" w:hAnsiTheme="majorHAnsi" w:cstheme="majorHAnsi"/>
                                <w:sz w:val="20"/>
                                <w:szCs w:val="20"/>
                              </w:rPr>
                              <w:t>al</w:t>
                            </w:r>
                            <w:r w:rsidRPr="0018090F">
                              <w:rPr>
                                <w:rFonts w:asciiTheme="majorHAnsi" w:hAnsiTheme="majorHAnsi" w:cstheme="majorHAnsi"/>
                                <w:sz w:val="20"/>
                                <w:szCs w:val="20"/>
                              </w:rPr>
                              <w:t xml:space="preserve"> Investigator’s (PI’s) Last Name </w:t>
                            </w:r>
                            <w:r>
                              <w:rPr>
                                <w:rFonts w:asciiTheme="majorHAnsi" w:hAnsiTheme="majorHAnsi" w:cstheme="majorHAnsi"/>
                                <w:sz w:val="20"/>
                                <w:szCs w:val="20"/>
                              </w:rPr>
                              <w:t xml:space="preserve">must be </w:t>
                            </w:r>
                            <w:r w:rsidRPr="0018090F">
                              <w:rPr>
                                <w:rFonts w:asciiTheme="majorHAnsi" w:hAnsiTheme="majorHAnsi" w:cstheme="majorHAnsi"/>
                                <w:sz w:val="20"/>
                                <w:szCs w:val="20"/>
                              </w:rPr>
                              <w:t>in the</w:t>
                            </w:r>
                            <w:r w:rsidRPr="00CC38B9">
                              <w:rPr>
                                <w:rFonts w:asciiTheme="majorHAnsi" w:hAnsiTheme="majorHAnsi" w:cstheme="majorHAnsi"/>
                                <w:sz w:val="20"/>
                                <w:szCs w:val="20"/>
                              </w:rPr>
                              <w:t xml:space="preserve"> upper right corner of </w:t>
                            </w:r>
                            <w:r>
                              <w:rPr>
                                <w:rFonts w:asciiTheme="majorHAnsi" w:hAnsiTheme="majorHAnsi" w:cstheme="majorHAnsi"/>
                                <w:sz w:val="20"/>
                                <w:szCs w:val="20"/>
                              </w:rPr>
                              <w:t>the header of every</w:t>
                            </w:r>
                            <w:r w:rsidRPr="00CC38B9">
                              <w:rPr>
                                <w:rFonts w:asciiTheme="majorHAnsi" w:hAnsiTheme="majorHAnsi" w:cstheme="majorHAnsi"/>
                                <w:sz w:val="20"/>
                                <w:szCs w:val="20"/>
                              </w:rPr>
                              <w:t xml:space="preserve"> page.</w:t>
                            </w:r>
                            <w:r>
                              <w:rPr>
                                <w:rFonts w:asciiTheme="majorHAnsi" w:hAnsiTheme="majorHAnsi" w:cstheme="majorHAnsi"/>
                                <w:sz w:val="20"/>
                                <w:szCs w:val="20"/>
                              </w:rPr>
                              <w:t xml:space="preserve"> </w:t>
                            </w:r>
                            <w:r w:rsidRPr="00544542">
                              <w:rPr>
                                <w:rFonts w:asciiTheme="majorHAnsi" w:hAnsiTheme="majorHAnsi" w:cstheme="majorHAnsi"/>
                                <w:bCs/>
                                <w:sz w:val="20"/>
                                <w:szCs w:val="20"/>
                              </w:rPr>
                              <w:t xml:space="preserve">Page numbers must be included in the footer of every page.  </w:t>
                            </w:r>
                            <w:r w:rsidRPr="00B260E6">
                              <w:rPr>
                                <w:rFonts w:asciiTheme="majorHAnsi" w:hAnsiTheme="majorHAnsi" w:cstheme="majorHAnsi"/>
                                <w:sz w:val="20"/>
                                <w:szCs w:val="20"/>
                              </w:rPr>
                              <w:t xml:space="preserve">  </w:t>
                            </w:r>
                          </w:p>
                          <w:p w14:paraId="5D7CADE8" w14:textId="77777777" w:rsidR="0069680B" w:rsidRPr="00544542" w:rsidRDefault="0069680B" w:rsidP="0069680B">
                            <w:pPr>
                              <w:pStyle w:val="NoSpacing"/>
                              <w:spacing w:after="120"/>
                              <w:ind w:left="360"/>
                              <w:rPr>
                                <w:rFonts w:asciiTheme="majorHAnsi" w:hAnsiTheme="majorHAnsi" w:cstheme="majorHAnsi"/>
                                <w:sz w:val="20"/>
                                <w:szCs w:val="20"/>
                                <w:highlight w:val="yellow"/>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AD233" id="Text Box 2" o:spid="_x0000_s1027" type="#_x0000_t202" style="position:absolute;left:0;text-align:left;margin-left:416.8pt;margin-top:15.85pt;width:468pt;height:362.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" fillcolor="#d8d8d8 [2732]" stroked="f">
                <v:textbox inset="14.4pt,7.2pt,14.4pt,7.2pt">
                  <w:txbxContent>
                    <w:p w:rsidR="003707BD" w:rsidRDefault="003B1234" w:rsidP="003707BD">
                      <w:pPr>
                        <w:pStyle w:val="NoSpacing"/>
                        <w:spacing w:line="300" w:lineRule="auto"/>
                        <w:jc w:val="center"/>
                        <w:rPr>
                          <w:rFonts w:asciiTheme="majorHAnsi" w:hAnsiTheme="majorHAnsi" w:cstheme="majorHAnsi"/>
                          <w:b/>
                          <w:sz w:val="20"/>
                          <w:szCs w:val="20"/>
                        </w:rPr>
                      </w:pPr>
                      <w:r>
                        <w:rPr>
                          <w:rFonts w:asciiTheme="majorHAnsi" w:hAnsiTheme="majorHAnsi" w:cstheme="majorHAnsi"/>
                          <w:b/>
                          <w:szCs w:val="20"/>
                        </w:rPr>
                        <w:t xml:space="preserve">FAST-TRACK </w:t>
                      </w:r>
                      <w:r w:rsidR="00A7046C">
                        <w:rPr>
                          <w:rFonts w:asciiTheme="majorHAnsi" w:hAnsiTheme="majorHAnsi" w:cstheme="majorHAnsi"/>
                          <w:b/>
                          <w:szCs w:val="20"/>
                        </w:rPr>
                        <w:t>MEMO</w:t>
                      </w:r>
                      <w:r w:rsidR="003707BD" w:rsidRPr="00937206">
                        <w:rPr>
                          <w:rFonts w:asciiTheme="majorHAnsi" w:hAnsiTheme="majorHAnsi" w:cstheme="majorHAnsi"/>
                          <w:b/>
                          <w:szCs w:val="20"/>
                        </w:rPr>
                        <w:t xml:space="preserve"> TEMPLATE</w:t>
                      </w:r>
                      <w:r w:rsidR="003707BD">
                        <w:rPr>
                          <w:rFonts w:asciiTheme="majorHAnsi" w:hAnsiTheme="majorHAnsi" w:cstheme="majorHAnsi"/>
                          <w:b/>
                          <w:szCs w:val="20"/>
                        </w:rPr>
                        <w:t xml:space="preserve"> INSTRUCTIONS </w:t>
                      </w:r>
                      <w:r w:rsidR="003707BD" w:rsidRPr="00450569">
                        <w:rPr>
                          <w:rFonts w:asciiTheme="majorHAnsi" w:hAnsiTheme="majorHAnsi" w:cstheme="majorHAnsi"/>
                          <w:b/>
                          <w:sz w:val="20"/>
                          <w:szCs w:val="20"/>
                        </w:rPr>
                        <w:t xml:space="preserve"> </w:t>
                      </w:r>
                    </w:p>
                    <w:p w:rsidR="003707BD" w:rsidRDefault="003707BD" w:rsidP="003707BD">
                      <w:pPr>
                        <w:pStyle w:val="NoSpacing"/>
                        <w:spacing w:line="300" w:lineRule="auto"/>
                        <w:rPr>
                          <w:rFonts w:asciiTheme="majorHAnsi" w:hAnsiTheme="majorHAnsi" w:cstheme="majorHAnsi"/>
                          <w:b/>
                          <w:sz w:val="20"/>
                          <w:szCs w:val="20"/>
                        </w:rPr>
                      </w:pPr>
                      <w:r w:rsidRPr="00320269">
                        <w:rPr>
                          <w:rFonts w:asciiTheme="majorHAnsi" w:hAnsiTheme="majorHAnsi" w:cstheme="majorHAnsi"/>
                          <w:b/>
                          <w:sz w:val="20"/>
                          <w:szCs w:val="20"/>
                        </w:rPr>
                        <w:t>CONTENT REQUIREMENTS</w:t>
                      </w:r>
                      <w:r>
                        <w:rPr>
                          <w:rFonts w:asciiTheme="majorHAnsi" w:hAnsiTheme="majorHAnsi" w:cstheme="majorHAnsi"/>
                          <w:b/>
                          <w:sz w:val="20"/>
                          <w:szCs w:val="20"/>
                        </w:rPr>
                        <w:t xml:space="preserve">  </w:t>
                      </w:r>
                    </w:p>
                    <w:p w:rsidR="003707BD" w:rsidRPr="00320269" w:rsidRDefault="003707BD" w:rsidP="003707BD">
                      <w:pPr>
                        <w:pStyle w:val="NoSpacing"/>
                        <w:numPr>
                          <w:ilvl w:val="0"/>
                          <w:numId w:val="9"/>
                        </w:numPr>
                        <w:spacing w:after="120"/>
                        <w:rPr>
                          <w:rFonts w:asciiTheme="majorHAnsi" w:hAnsiTheme="majorHAnsi" w:cstheme="majorHAnsi"/>
                          <w:sz w:val="20"/>
                          <w:szCs w:val="20"/>
                        </w:rPr>
                      </w:pPr>
                      <w:r>
                        <w:rPr>
                          <w:rFonts w:asciiTheme="majorHAnsi" w:hAnsiTheme="majorHAnsi" w:cstheme="majorHAnsi"/>
                          <w:bCs/>
                          <w:sz w:val="20"/>
                          <w:szCs w:val="20"/>
                        </w:rPr>
                        <w:t>SCALEUP Fast-Track Memo</w:t>
                      </w:r>
                      <w:r w:rsidRPr="00544542">
                        <w:rPr>
                          <w:rFonts w:asciiTheme="majorHAnsi" w:hAnsiTheme="majorHAnsi" w:cstheme="majorHAnsi"/>
                          <w:bCs/>
                          <w:sz w:val="20"/>
                          <w:szCs w:val="20"/>
                        </w:rPr>
                        <w:t xml:space="preserve"> </w:t>
                      </w:r>
                      <w:r>
                        <w:rPr>
                          <w:rFonts w:asciiTheme="majorHAnsi" w:hAnsiTheme="majorHAnsi" w:cstheme="majorHAnsi"/>
                          <w:sz w:val="20"/>
                          <w:szCs w:val="20"/>
                        </w:rPr>
                        <w:t>template</w:t>
                      </w:r>
                      <w:r w:rsidRPr="00320269">
                        <w:rPr>
                          <w:rFonts w:asciiTheme="majorHAnsi" w:hAnsiTheme="majorHAnsi" w:cstheme="majorHAnsi"/>
                          <w:sz w:val="20"/>
                          <w:szCs w:val="20"/>
                        </w:rPr>
                        <w:t xml:space="preserve"> </w:t>
                      </w:r>
                      <w:r>
                        <w:rPr>
                          <w:rFonts w:asciiTheme="majorHAnsi" w:hAnsiTheme="majorHAnsi" w:cstheme="majorHAnsi"/>
                          <w:sz w:val="20"/>
                          <w:szCs w:val="20"/>
                        </w:rPr>
                        <w:t xml:space="preserve">may be used to prepare </w:t>
                      </w:r>
                      <w:r>
                        <w:rPr>
                          <w:rFonts w:asciiTheme="majorHAnsi" w:hAnsiTheme="majorHAnsi" w:cstheme="majorHAnsi"/>
                          <w:sz w:val="20"/>
                          <w:szCs w:val="20"/>
                        </w:rPr>
                        <w:t>Fast-Track requests</w:t>
                      </w:r>
                      <w:r w:rsidRPr="00320269">
                        <w:rPr>
                          <w:rFonts w:asciiTheme="majorHAnsi" w:hAnsiTheme="majorHAnsi" w:cstheme="majorHAnsi"/>
                          <w:sz w:val="20"/>
                          <w:szCs w:val="20"/>
                        </w:rPr>
                        <w:t xml:space="preserve">. </w:t>
                      </w:r>
                    </w:p>
                    <w:p w:rsidR="003707BD" w:rsidRDefault="003707BD" w:rsidP="003707BD">
                      <w:pPr>
                        <w:pStyle w:val="NoSpacing"/>
                        <w:numPr>
                          <w:ilvl w:val="0"/>
                          <w:numId w:val="9"/>
                        </w:numPr>
                        <w:spacing w:after="120"/>
                        <w:rPr>
                          <w:rFonts w:asciiTheme="majorHAnsi" w:hAnsiTheme="majorHAnsi" w:cstheme="majorHAnsi"/>
                          <w:sz w:val="20"/>
                          <w:szCs w:val="20"/>
                        </w:rPr>
                      </w:pPr>
                      <w:r w:rsidRPr="00320269">
                        <w:rPr>
                          <w:rFonts w:asciiTheme="majorHAnsi" w:hAnsiTheme="majorHAnsi" w:cstheme="majorHAnsi"/>
                          <w:sz w:val="20"/>
                          <w:szCs w:val="20"/>
                        </w:rPr>
                        <w:t xml:space="preserve">Applicants should ensure the accuracy of their </w:t>
                      </w:r>
                      <w:r>
                        <w:rPr>
                          <w:rFonts w:asciiTheme="majorHAnsi" w:hAnsiTheme="majorHAnsi" w:cstheme="majorHAnsi"/>
                          <w:sz w:val="20"/>
                          <w:szCs w:val="20"/>
                        </w:rPr>
                        <w:t>Fast-Track request memo</w:t>
                      </w:r>
                      <w:r w:rsidRPr="00320269">
                        <w:rPr>
                          <w:rFonts w:asciiTheme="majorHAnsi" w:hAnsiTheme="majorHAnsi" w:cstheme="majorHAnsi"/>
                          <w:sz w:val="20"/>
                          <w:szCs w:val="20"/>
                        </w:rPr>
                        <w:t xml:space="preserve"> by reviewing and/or printing prior to submission.</w:t>
                      </w:r>
                    </w:p>
                    <w:p w:rsidR="003707BD" w:rsidRPr="00450569" w:rsidRDefault="003707BD" w:rsidP="003707BD">
                      <w:pPr>
                        <w:pStyle w:val="NoSpacing"/>
                        <w:numPr>
                          <w:ilvl w:val="0"/>
                          <w:numId w:val="9"/>
                        </w:numPr>
                        <w:spacing w:after="120"/>
                        <w:rPr>
                          <w:rFonts w:asciiTheme="majorHAnsi" w:hAnsiTheme="majorHAnsi" w:cstheme="majorHAnsi"/>
                          <w:sz w:val="20"/>
                          <w:szCs w:val="20"/>
                        </w:rPr>
                      </w:pPr>
                      <w:r w:rsidRPr="00FB5091">
                        <w:rPr>
                          <w:rFonts w:asciiTheme="majorHAnsi" w:hAnsiTheme="majorHAnsi" w:cstheme="majorHAnsi"/>
                          <w:sz w:val="20"/>
                          <w:szCs w:val="20"/>
                        </w:rPr>
                        <w:t>Confidential, proprietary, or privileged information should be indicated by including in the</w:t>
                      </w:r>
                      <w:r>
                        <w:rPr>
                          <w:rFonts w:asciiTheme="majorHAnsi" w:hAnsiTheme="majorHAnsi" w:cstheme="majorHAnsi"/>
                          <w:sz w:val="20"/>
                          <w:szCs w:val="20"/>
                        </w:rPr>
                        <w:t xml:space="preserve"> header and</w:t>
                      </w:r>
                      <w:r w:rsidRPr="00FB5091">
                        <w:rPr>
                          <w:rFonts w:asciiTheme="majorHAnsi" w:hAnsiTheme="majorHAnsi" w:cstheme="majorHAnsi"/>
                          <w:sz w:val="20"/>
                          <w:szCs w:val="20"/>
                        </w:rPr>
                        <w:t xml:space="preserve"> footer of every page the following</w:t>
                      </w:r>
                      <w:r>
                        <w:rPr>
                          <w:rFonts w:asciiTheme="majorHAnsi" w:hAnsiTheme="majorHAnsi" w:cstheme="majorHAnsi"/>
                          <w:sz w:val="20"/>
                          <w:szCs w:val="20"/>
                        </w:rPr>
                        <w:t xml:space="preserve"> language</w:t>
                      </w:r>
                      <w:r w:rsidRPr="00FB5091">
                        <w:rPr>
                          <w:rFonts w:asciiTheme="majorHAnsi" w:hAnsiTheme="majorHAnsi" w:cstheme="majorHAnsi"/>
                          <w:sz w:val="20"/>
                          <w:szCs w:val="20"/>
                        </w:rPr>
                        <w:t xml:space="preserve">: “Contains Confidential, Proprietary, or Privileged Information Exempt from Public Disclosure.” </w:t>
                      </w:r>
                    </w:p>
                    <w:p w:rsidR="003707BD" w:rsidRPr="003531A7" w:rsidRDefault="003707BD" w:rsidP="003531A7">
                      <w:pPr>
                        <w:pStyle w:val="NoSpacing"/>
                        <w:numPr>
                          <w:ilvl w:val="0"/>
                          <w:numId w:val="9"/>
                        </w:numPr>
                        <w:spacing w:after="120"/>
                        <w:rPr>
                          <w:rFonts w:asciiTheme="majorHAnsi" w:hAnsiTheme="majorHAnsi" w:cstheme="majorHAnsi"/>
                          <w:sz w:val="20"/>
                          <w:szCs w:val="20"/>
                        </w:rPr>
                      </w:pPr>
                      <w:r w:rsidRPr="00FA12A8">
                        <w:rPr>
                          <w:rFonts w:asciiTheme="majorHAnsi" w:hAnsiTheme="majorHAnsi" w:cstheme="majorHAnsi"/>
                          <w:sz w:val="20"/>
                          <w:szCs w:val="20"/>
                        </w:rPr>
                        <w:t xml:space="preserve">Delete these template instructions and </w:t>
                      </w:r>
                      <w:r>
                        <w:rPr>
                          <w:rFonts w:asciiTheme="majorHAnsi" w:hAnsiTheme="majorHAnsi" w:cstheme="majorHAnsi"/>
                          <w:sz w:val="20"/>
                          <w:szCs w:val="20"/>
                        </w:rPr>
                        <w:t>delete the prompts in each section</w:t>
                      </w:r>
                      <w:r w:rsidRPr="00FA12A8">
                        <w:rPr>
                          <w:rFonts w:asciiTheme="majorHAnsi" w:hAnsiTheme="majorHAnsi" w:cstheme="majorHAnsi"/>
                          <w:sz w:val="20"/>
                          <w:szCs w:val="20"/>
                        </w:rPr>
                        <w:t xml:space="preserve"> above prio</w:t>
                      </w:r>
                      <w:r>
                        <w:rPr>
                          <w:rFonts w:asciiTheme="majorHAnsi" w:hAnsiTheme="majorHAnsi" w:cstheme="majorHAnsi"/>
                          <w:sz w:val="20"/>
                          <w:szCs w:val="20"/>
                        </w:rPr>
                        <w:t xml:space="preserve">r to </w:t>
                      </w:r>
                    </w:p>
                    <w:p w:rsidR="0069680B" w:rsidRPr="00320269" w:rsidRDefault="0069680B" w:rsidP="0069680B">
                      <w:pPr>
                        <w:pStyle w:val="NoSpacing"/>
                        <w:spacing w:line="300" w:lineRule="auto"/>
                        <w:rPr>
                          <w:rFonts w:asciiTheme="majorHAnsi" w:hAnsiTheme="majorHAnsi" w:cstheme="majorHAnsi"/>
                          <w:b/>
                          <w:sz w:val="20"/>
                          <w:szCs w:val="20"/>
                        </w:rPr>
                      </w:pPr>
                    </w:p>
                    <w:p w:rsidR="0069680B" w:rsidRPr="00320269" w:rsidRDefault="0069680B" w:rsidP="0069680B">
                      <w:pPr>
                        <w:pStyle w:val="NoSpacing"/>
                        <w:spacing w:after="120"/>
                        <w:rPr>
                          <w:rFonts w:asciiTheme="majorHAnsi" w:hAnsiTheme="majorHAnsi" w:cstheme="majorHAnsi"/>
                          <w:sz w:val="20"/>
                          <w:szCs w:val="20"/>
                        </w:rPr>
                      </w:pPr>
                      <w:r>
                        <w:rPr>
                          <w:rFonts w:asciiTheme="majorHAnsi" w:hAnsiTheme="majorHAnsi" w:cstheme="majorHAnsi"/>
                          <w:b/>
                          <w:sz w:val="20"/>
                          <w:szCs w:val="20"/>
                        </w:rPr>
                        <w:t>FORMA</w:t>
                      </w:r>
                      <w:r w:rsidRPr="00320269">
                        <w:rPr>
                          <w:rFonts w:asciiTheme="majorHAnsi" w:hAnsiTheme="majorHAnsi" w:cstheme="majorHAnsi"/>
                          <w:b/>
                          <w:sz w:val="20"/>
                          <w:szCs w:val="20"/>
                        </w:rPr>
                        <w:t>T REQUIREMENTS</w:t>
                      </w:r>
                      <w:r>
                        <w:rPr>
                          <w:rFonts w:asciiTheme="majorHAnsi" w:hAnsiTheme="majorHAnsi" w:cstheme="majorHAnsi"/>
                          <w:b/>
                          <w:sz w:val="20"/>
                          <w:szCs w:val="20"/>
                        </w:rPr>
                        <w:t>:</w:t>
                      </w:r>
                    </w:p>
                    <w:p w:rsidR="006C014E" w:rsidRDefault="0069680B" w:rsidP="0069680B">
                      <w:pPr>
                        <w:pStyle w:val="NoSpacing"/>
                        <w:numPr>
                          <w:ilvl w:val="0"/>
                          <w:numId w:val="10"/>
                        </w:numPr>
                        <w:spacing w:after="120"/>
                        <w:ind w:left="360"/>
                        <w:rPr>
                          <w:rFonts w:asciiTheme="majorHAnsi" w:hAnsiTheme="majorHAnsi" w:cstheme="majorHAnsi"/>
                          <w:bCs/>
                          <w:sz w:val="20"/>
                          <w:szCs w:val="20"/>
                        </w:rPr>
                      </w:pPr>
                      <w:r>
                        <w:rPr>
                          <w:rFonts w:asciiTheme="majorHAnsi" w:hAnsiTheme="majorHAnsi" w:cstheme="majorHAnsi"/>
                          <w:bCs/>
                          <w:sz w:val="20"/>
                          <w:szCs w:val="20"/>
                        </w:rPr>
                        <w:t>SCALEUP Fast-Track Memo</w:t>
                      </w:r>
                      <w:r w:rsidRPr="00544542">
                        <w:rPr>
                          <w:rFonts w:asciiTheme="majorHAnsi" w:hAnsiTheme="majorHAnsi" w:cstheme="majorHAnsi"/>
                          <w:bCs/>
                          <w:sz w:val="20"/>
                          <w:szCs w:val="20"/>
                        </w:rPr>
                        <w:t xml:space="preserve"> must be submitted in Adobe PDF format, be written in English, use black 12 point or larger Times New Roman font (except in figures and tables), use 8.5 inch by 11 inch paper, be single-spaced, and have margins no less than 1 inch on every side.</w:t>
                      </w:r>
                    </w:p>
                    <w:p w:rsidR="0069680B" w:rsidRPr="006C014E" w:rsidRDefault="003531A7" w:rsidP="006C014E">
                      <w:pPr>
                        <w:pStyle w:val="NoSpacing"/>
                        <w:numPr>
                          <w:ilvl w:val="0"/>
                          <w:numId w:val="10"/>
                        </w:numPr>
                        <w:spacing w:after="120"/>
                        <w:ind w:left="360"/>
                        <w:rPr>
                          <w:rFonts w:asciiTheme="majorHAnsi" w:hAnsiTheme="majorHAnsi" w:cstheme="majorHAnsi"/>
                          <w:bCs/>
                          <w:sz w:val="20"/>
                          <w:szCs w:val="20"/>
                        </w:rPr>
                      </w:pPr>
                      <w:r w:rsidRPr="006C014E">
                        <w:rPr>
                          <w:rFonts w:asciiTheme="majorHAnsi" w:hAnsiTheme="majorHAnsi" w:cstheme="majorHAnsi"/>
                          <w:bCs/>
                          <w:sz w:val="20"/>
                          <w:szCs w:val="20"/>
                        </w:rPr>
                        <w:t xml:space="preserve">SCALEUP Fast-Track Memo </w:t>
                      </w:r>
                      <w:r w:rsidRPr="006C014E">
                        <w:rPr>
                          <w:rFonts w:asciiTheme="majorHAnsi" w:hAnsiTheme="majorHAnsi" w:cstheme="majorHAnsi"/>
                          <w:bCs/>
                          <w:sz w:val="20"/>
                          <w:szCs w:val="20"/>
                        </w:rPr>
                        <w:t xml:space="preserve">shall not exceed </w:t>
                      </w:r>
                      <w:r w:rsidR="006C014E" w:rsidRPr="006C014E">
                        <w:rPr>
                          <w:rFonts w:asciiTheme="majorHAnsi" w:hAnsiTheme="majorHAnsi" w:cstheme="majorHAnsi"/>
                          <w:bCs/>
                          <w:sz w:val="20"/>
                          <w:szCs w:val="20"/>
                        </w:rPr>
                        <w:t>two</w:t>
                      </w:r>
                      <w:r w:rsidRPr="006C014E">
                        <w:rPr>
                          <w:rFonts w:asciiTheme="majorHAnsi" w:hAnsiTheme="majorHAnsi" w:cstheme="majorHAnsi"/>
                          <w:bCs/>
                          <w:sz w:val="20"/>
                          <w:szCs w:val="20"/>
                        </w:rPr>
                        <w:t xml:space="preserve"> (2</w:t>
                      </w:r>
                      <w:r w:rsidR="0069680B" w:rsidRPr="006C014E">
                        <w:rPr>
                          <w:rFonts w:asciiTheme="majorHAnsi" w:hAnsiTheme="majorHAnsi" w:cstheme="majorHAnsi"/>
                          <w:bCs/>
                          <w:sz w:val="20"/>
                          <w:szCs w:val="20"/>
                        </w:rPr>
                        <w:t xml:space="preserve">) pages in length including graphics, figures, and/or tables.  If applicants exceed the maximum page length, ARPA-E will review only the authorized number of pages and disregard any additional pages.  </w:t>
                      </w:r>
                      <w:r w:rsidR="006C014E" w:rsidRPr="006C014E">
                        <w:rPr>
                          <w:rFonts w:asciiTheme="majorHAnsi" w:hAnsiTheme="majorHAnsi" w:cstheme="majorHAnsi"/>
                          <w:bCs/>
                          <w:sz w:val="20"/>
                          <w:szCs w:val="20"/>
                        </w:rPr>
                        <w:t xml:space="preserve">Letters from investors, customers, or </w:t>
                      </w:r>
                      <w:r w:rsidR="0069261C" w:rsidRPr="006C014E">
                        <w:rPr>
                          <w:rFonts w:asciiTheme="majorHAnsi" w:hAnsiTheme="majorHAnsi" w:cstheme="majorHAnsi"/>
                          <w:bCs/>
                          <w:sz w:val="20"/>
                          <w:szCs w:val="20"/>
                        </w:rPr>
                        <w:t>partners that</w:t>
                      </w:r>
                      <w:r w:rsidR="006C014E" w:rsidRPr="006C014E">
                        <w:rPr>
                          <w:rFonts w:asciiTheme="majorHAnsi" w:hAnsiTheme="majorHAnsi" w:cstheme="majorHAnsi"/>
                          <w:bCs/>
                          <w:sz w:val="20"/>
                          <w:szCs w:val="20"/>
                        </w:rPr>
                        <w:t xml:space="preserve"> attest to the need for Fast-Track consideration which are appended to the memo will not be counted toward the two (2) page limit.</w:t>
                      </w:r>
                    </w:p>
                    <w:p w:rsidR="0069680B" w:rsidRPr="00B260E6" w:rsidRDefault="0069680B" w:rsidP="0069680B">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T</w:t>
                      </w:r>
                      <w:r w:rsidRPr="0018090F">
                        <w:rPr>
                          <w:rFonts w:asciiTheme="majorHAnsi" w:hAnsiTheme="majorHAnsi" w:cstheme="majorHAnsi"/>
                          <w:sz w:val="20"/>
                          <w:szCs w:val="20"/>
                        </w:rPr>
                        <w:t xml:space="preserve">he ARPA-E </w:t>
                      </w:r>
                      <w:r>
                        <w:rPr>
                          <w:rFonts w:asciiTheme="majorHAnsi" w:hAnsiTheme="majorHAnsi" w:cstheme="majorHAnsi"/>
                          <w:sz w:val="20"/>
                          <w:szCs w:val="20"/>
                        </w:rPr>
                        <w:t>a</w:t>
                      </w:r>
                      <w:r w:rsidRPr="0018090F">
                        <w:rPr>
                          <w:rFonts w:asciiTheme="majorHAnsi" w:hAnsiTheme="majorHAnsi" w:cstheme="majorHAnsi"/>
                          <w:sz w:val="20"/>
                          <w:szCs w:val="20"/>
                        </w:rPr>
                        <w:t>ssigned Control Number, Lead Organization</w:t>
                      </w:r>
                      <w:r>
                        <w:rPr>
                          <w:rFonts w:asciiTheme="majorHAnsi" w:hAnsiTheme="majorHAnsi" w:cstheme="majorHAnsi"/>
                          <w:sz w:val="20"/>
                          <w:szCs w:val="20"/>
                        </w:rPr>
                        <w:t xml:space="preserve"> Name</w:t>
                      </w:r>
                      <w:r w:rsidRPr="0018090F">
                        <w:rPr>
                          <w:rFonts w:asciiTheme="majorHAnsi" w:hAnsiTheme="majorHAnsi" w:cstheme="majorHAnsi"/>
                          <w:sz w:val="20"/>
                          <w:szCs w:val="20"/>
                        </w:rPr>
                        <w:t>, and Princip</w:t>
                      </w:r>
                      <w:r>
                        <w:rPr>
                          <w:rFonts w:asciiTheme="majorHAnsi" w:hAnsiTheme="majorHAnsi" w:cstheme="majorHAnsi"/>
                          <w:sz w:val="20"/>
                          <w:szCs w:val="20"/>
                        </w:rPr>
                        <w:t>al</w:t>
                      </w:r>
                      <w:r w:rsidRPr="0018090F">
                        <w:rPr>
                          <w:rFonts w:asciiTheme="majorHAnsi" w:hAnsiTheme="majorHAnsi" w:cstheme="majorHAnsi"/>
                          <w:sz w:val="20"/>
                          <w:szCs w:val="20"/>
                        </w:rPr>
                        <w:t xml:space="preserve"> Investigator’s (PI’s) Last Name </w:t>
                      </w:r>
                      <w:r>
                        <w:rPr>
                          <w:rFonts w:asciiTheme="majorHAnsi" w:hAnsiTheme="majorHAnsi" w:cstheme="majorHAnsi"/>
                          <w:sz w:val="20"/>
                          <w:szCs w:val="20"/>
                        </w:rPr>
                        <w:t xml:space="preserve">must be </w:t>
                      </w:r>
                      <w:r w:rsidRPr="0018090F">
                        <w:rPr>
                          <w:rFonts w:asciiTheme="majorHAnsi" w:hAnsiTheme="majorHAnsi" w:cstheme="majorHAnsi"/>
                          <w:sz w:val="20"/>
                          <w:szCs w:val="20"/>
                        </w:rPr>
                        <w:t>in the</w:t>
                      </w:r>
                      <w:r w:rsidRPr="00CC38B9">
                        <w:rPr>
                          <w:rFonts w:asciiTheme="majorHAnsi" w:hAnsiTheme="majorHAnsi" w:cstheme="majorHAnsi"/>
                          <w:sz w:val="20"/>
                          <w:szCs w:val="20"/>
                        </w:rPr>
                        <w:t xml:space="preserve"> upper right corner of </w:t>
                      </w:r>
                      <w:r>
                        <w:rPr>
                          <w:rFonts w:asciiTheme="majorHAnsi" w:hAnsiTheme="majorHAnsi" w:cstheme="majorHAnsi"/>
                          <w:sz w:val="20"/>
                          <w:szCs w:val="20"/>
                        </w:rPr>
                        <w:t>the header of every</w:t>
                      </w:r>
                      <w:r w:rsidRPr="00CC38B9">
                        <w:rPr>
                          <w:rFonts w:asciiTheme="majorHAnsi" w:hAnsiTheme="majorHAnsi" w:cstheme="majorHAnsi"/>
                          <w:sz w:val="20"/>
                          <w:szCs w:val="20"/>
                        </w:rPr>
                        <w:t xml:space="preserve"> page.</w:t>
                      </w:r>
                      <w:r>
                        <w:rPr>
                          <w:rFonts w:asciiTheme="majorHAnsi" w:hAnsiTheme="majorHAnsi" w:cstheme="majorHAnsi"/>
                          <w:sz w:val="20"/>
                          <w:szCs w:val="20"/>
                        </w:rPr>
                        <w:t xml:space="preserve"> </w:t>
                      </w:r>
                      <w:r w:rsidRPr="00544542">
                        <w:rPr>
                          <w:rFonts w:asciiTheme="majorHAnsi" w:hAnsiTheme="majorHAnsi" w:cstheme="majorHAnsi"/>
                          <w:bCs/>
                          <w:sz w:val="20"/>
                          <w:szCs w:val="20"/>
                        </w:rPr>
                        <w:t xml:space="preserve">Page numbers must be included in the footer of every page.  </w:t>
                      </w:r>
                      <w:r w:rsidRPr="00B260E6">
                        <w:rPr>
                          <w:rFonts w:asciiTheme="majorHAnsi" w:hAnsiTheme="majorHAnsi" w:cstheme="majorHAnsi"/>
                          <w:sz w:val="20"/>
                          <w:szCs w:val="20"/>
                        </w:rPr>
                        <w:t xml:space="preserve">  </w:t>
                      </w:r>
                    </w:p>
                    <w:p w:rsidR="0069680B" w:rsidRPr="00544542" w:rsidRDefault="0069680B" w:rsidP="0069680B">
                      <w:pPr>
                        <w:pStyle w:val="NoSpacing"/>
                        <w:spacing w:after="120"/>
                        <w:ind w:left="360"/>
                        <w:rPr>
                          <w:rFonts w:asciiTheme="majorHAnsi" w:hAnsiTheme="majorHAnsi" w:cstheme="majorHAnsi"/>
                          <w:sz w:val="20"/>
                          <w:szCs w:val="20"/>
                          <w:highlight w:val="yellow"/>
                        </w:rPr>
                      </w:pPr>
                    </w:p>
                  </w:txbxContent>
                </v:textbox>
                <w10:wrap type="topAndBottom" anchorx="margin"/>
              </v:shape>
            </w:pict>
          </mc:Fallback>
        </mc:AlternateContent>
      </w:r>
    </w:p>
    <w:p w14:paraId="18D5BE52" w14:textId="77777777" w:rsidR="0069680B" w:rsidRDefault="0069680B" w:rsidP="00A70E85">
      <w:pPr>
        <w:pStyle w:val="NoSpacing"/>
        <w:ind w:left="720"/>
      </w:pPr>
    </w:p>
    <w:sectPr w:rsidR="0069680B" w:rsidSect="00675F8C">
      <w:headerReference w:type="default" r:id="rId7"/>
      <w:footerReference w:type="default" r:id="rId8"/>
      <w:type w:val="continuous"/>
      <w:pgSz w:w="12240" w:h="15840" w:code="1"/>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675A1" w14:textId="77777777" w:rsidR="0025100C" w:rsidRPr="00497A4D" w:rsidRDefault="0025100C" w:rsidP="00E56B2A">
      <w:pPr>
        <w:spacing w:after="0" w:line="240" w:lineRule="auto"/>
      </w:pPr>
      <w:r>
        <w:separator/>
      </w:r>
    </w:p>
  </w:endnote>
  <w:endnote w:type="continuationSeparator" w:id="0">
    <w:p w14:paraId="1336AB5E" w14:textId="77777777" w:rsidR="0025100C" w:rsidRPr="00497A4D" w:rsidRDefault="0025100C" w:rsidP="00E5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86868"/>
      <w:docPartObj>
        <w:docPartGallery w:val="Page Numbers (Bottom of Page)"/>
        <w:docPartUnique/>
      </w:docPartObj>
    </w:sdtPr>
    <w:sdtEndPr/>
    <w:sdtContent>
      <w:sdt>
        <w:sdtPr>
          <w:id w:val="-1669238322"/>
          <w:docPartObj>
            <w:docPartGallery w:val="Page Numbers (Top of Page)"/>
            <w:docPartUnique/>
          </w:docPartObj>
        </w:sdtPr>
        <w:sdtEndPr/>
        <w:sdtContent>
          <w:p w14:paraId="578C2026" w14:textId="77777777" w:rsidR="00775483" w:rsidRDefault="00775483" w:rsidP="00775483">
            <w:pPr>
              <w:pStyle w:val="Footer"/>
            </w:pPr>
          </w:p>
          <w:p w14:paraId="35BA48DE" w14:textId="77777777" w:rsidR="00775483" w:rsidRPr="00775483" w:rsidRDefault="00775483" w:rsidP="00775483">
            <w:pPr>
              <w:pStyle w:val="Footer"/>
              <w:rPr>
                <w:sz w:val="22"/>
              </w:rPr>
            </w:pPr>
            <w:r w:rsidRPr="00775483">
              <w:rPr>
                <w:sz w:val="22"/>
              </w:rPr>
              <w:tab/>
              <w:t xml:space="preserve">Contains Confidential, Proprietary, or Privileged Information </w:t>
            </w:r>
            <w:r w:rsidRPr="00775483">
              <w:rPr>
                <w:sz w:val="22"/>
              </w:rPr>
              <w:tab/>
            </w:r>
          </w:p>
          <w:p w14:paraId="468A382D" w14:textId="77777777" w:rsidR="00675F8C" w:rsidRDefault="00775483" w:rsidP="00775483">
            <w:pPr>
              <w:pStyle w:val="Footer"/>
            </w:pPr>
            <w:r w:rsidRPr="00775483">
              <w:rPr>
                <w:sz w:val="22"/>
              </w:rPr>
              <w:tab/>
              <w:t>Exempt from Public Disclosure</w:t>
            </w:r>
            <w:r>
              <w:tab/>
            </w:r>
          </w:p>
          <w:p w14:paraId="3F99F3C9" w14:textId="77777777" w:rsidR="00516E66" w:rsidRDefault="00675F8C" w:rsidP="00775483">
            <w:pPr>
              <w:pStyle w:val="Footer"/>
              <w:rPr>
                <w:b/>
                <w:bCs/>
                <w:sz w:val="22"/>
              </w:rPr>
            </w:pPr>
            <w:r>
              <w:rPr>
                <w:sz w:val="22"/>
              </w:rPr>
              <w:tab/>
            </w:r>
            <w:r w:rsidR="00F70F6C" w:rsidRPr="00675F8C">
              <w:rPr>
                <w:sz w:val="22"/>
              </w:rPr>
              <w:t xml:space="preserve">Page </w:t>
            </w:r>
            <w:r w:rsidR="00F70F6C" w:rsidRPr="00675F8C">
              <w:rPr>
                <w:b/>
                <w:bCs/>
                <w:sz w:val="22"/>
              </w:rPr>
              <w:fldChar w:fldCharType="begin"/>
            </w:r>
            <w:r w:rsidR="00F70F6C" w:rsidRPr="00675F8C">
              <w:rPr>
                <w:b/>
                <w:bCs/>
                <w:sz w:val="22"/>
              </w:rPr>
              <w:instrText xml:space="preserve"> PAGE </w:instrText>
            </w:r>
            <w:r w:rsidR="00F70F6C" w:rsidRPr="00675F8C">
              <w:rPr>
                <w:b/>
                <w:bCs/>
                <w:sz w:val="22"/>
              </w:rPr>
              <w:fldChar w:fldCharType="separate"/>
            </w:r>
            <w:r w:rsidR="00401E97">
              <w:rPr>
                <w:b/>
                <w:bCs/>
                <w:noProof/>
                <w:sz w:val="22"/>
              </w:rPr>
              <w:t>2</w:t>
            </w:r>
            <w:r w:rsidR="00F70F6C" w:rsidRPr="00675F8C">
              <w:rPr>
                <w:b/>
                <w:bCs/>
                <w:sz w:val="22"/>
              </w:rPr>
              <w:fldChar w:fldCharType="end"/>
            </w:r>
            <w:r w:rsidR="00F70F6C" w:rsidRPr="00675F8C">
              <w:rPr>
                <w:sz w:val="22"/>
              </w:rPr>
              <w:t xml:space="preserve"> of </w:t>
            </w:r>
            <w:r w:rsidR="00F70F6C" w:rsidRPr="00675F8C">
              <w:rPr>
                <w:b/>
                <w:bCs/>
                <w:sz w:val="22"/>
              </w:rPr>
              <w:fldChar w:fldCharType="begin"/>
            </w:r>
            <w:r w:rsidR="00F70F6C" w:rsidRPr="00675F8C">
              <w:rPr>
                <w:b/>
                <w:bCs/>
                <w:sz w:val="22"/>
              </w:rPr>
              <w:instrText xml:space="preserve"> NUMPAGES  </w:instrText>
            </w:r>
            <w:r w:rsidR="00F70F6C" w:rsidRPr="00675F8C">
              <w:rPr>
                <w:b/>
                <w:bCs/>
                <w:sz w:val="22"/>
              </w:rPr>
              <w:fldChar w:fldCharType="separate"/>
            </w:r>
            <w:r w:rsidR="00401E97">
              <w:rPr>
                <w:b/>
                <w:bCs/>
                <w:noProof/>
                <w:sz w:val="22"/>
              </w:rPr>
              <w:t>2</w:t>
            </w:r>
            <w:r w:rsidR="00F70F6C" w:rsidRPr="00675F8C">
              <w:rPr>
                <w:b/>
                <w:bCs/>
                <w:sz w:val="22"/>
              </w:rPr>
              <w:fldChar w:fldCharType="end"/>
            </w:r>
          </w:p>
          <w:p w14:paraId="102A2CE8" w14:textId="6DE78303" w:rsidR="00F70F6C" w:rsidRDefault="00516E66" w:rsidP="00775483">
            <w:pPr>
              <w:pStyle w:val="Footer"/>
            </w:pPr>
            <w:r>
              <w:rPr>
                <w:b/>
                <w:bCs/>
                <w:sz w:val="22"/>
              </w:rPr>
              <w:tab/>
              <w:t xml:space="preserve">                                                                                                                                                </w:t>
            </w:r>
          </w:p>
        </w:sdtContent>
      </w:sdt>
    </w:sdtContent>
  </w:sdt>
  <w:p w14:paraId="3D096D50" w14:textId="77777777" w:rsidR="00C2354A" w:rsidRPr="00AB166E" w:rsidRDefault="00C2354A" w:rsidP="00F70F6C">
    <w:pPr>
      <w:pStyle w:val="Footer"/>
      <w:tabs>
        <w:tab w:val="clear" w:pos="4680"/>
        <w:tab w:val="center" w:pos="450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CF1C" w14:textId="77777777" w:rsidR="0025100C" w:rsidRPr="00497A4D" w:rsidRDefault="0025100C" w:rsidP="00E56B2A">
      <w:pPr>
        <w:spacing w:after="0" w:line="240" w:lineRule="auto"/>
      </w:pPr>
      <w:r>
        <w:separator/>
      </w:r>
    </w:p>
  </w:footnote>
  <w:footnote w:type="continuationSeparator" w:id="0">
    <w:p w14:paraId="70B1E35D" w14:textId="77777777" w:rsidR="0025100C" w:rsidRPr="00497A4D" w:rsidRDefault="0025100C" w:rsidP="00E5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7347" w14:textId="0DF7C5BD" w:rsidR="00C2354A" w:rsidRPr="00AB166E" w:rsidRDefault="0018310A" w:rsidP="00BF7E01">
    <w:pPr>
      <w:pStyle w:val="Header"/>
      <w:rPr>
        <w:sz w:val="22"/>
      </w:rPr>
    </w:pPr>
    <w:r w:rsidRPr="0018310A">
      <w:rPr>
        <w:sz w:val="22"/>
      </w:rPr>
      <w:t>DE-FOA-</w:t>
    </w:r>
    <w:r w:rsidR="0002391A">
      <w:rPr>
        <w:sz w:val="22"/>
      </w:rPr>
      <w:t>0002166</w:t>
    </w:r>
    <w:r w:rsidRPr="0018310A">
      <w:rPr>
        <w:sz w:val="22"/>
      </w:rPr>
      <w:tab/>
    </w:r>
    <w:r w:rsidRPr="0018310A">
      <w:rPr>
        <w:sz w:val="22"/>
      </w:rPr>
      <w:tab/>
    </w:r>
    <w:r w:rsidRPr="0018310A">
      <w:rPr>
        <w:rFonts w:cstheme="minorHAnsi"/>
        <w:sz w:val="22"/>
      </w:rPr>
      <w:t>«</w:t>
    </w:r>
    <w:r w:rsidR="00075DF9">
      <w:rPr>
        <w:sz w:val="22"/>
      </w:rPr>
      <w:t xml:space="preserve">Lead Organization; </w:t>
    </w:r>
    <w:r w:rsidRPr="0018310A">
      <w:rPr>
        <w:sz w:val="22"/>
      </w:rPr>
      <w:t>PI Last Name</w:t>
    </w:r>
    <w:r w:rsidRPr="0018310A">
      <w:rPr>
        <w:rFonts w:cstheme="minorHAnsi"/>
        <w:sz w:val="22"/>
      </w:rPr>
      <w:t>»</w:t>
    </w:r>
  </w:p>
  <w:p w14:paraId="56954CCC" w14:textId="77777777" w:rsidR="00C2354A" w:rsidRPr="00AB166E" w:rsidRDefault="0069680B" w:rsidP="00BF7E01">
    <w:pPr>
      <w:pStyle w:val="Header"/>
      <w:tabs>
        <w:tab w:val="right" w:pos="-3240"/>
        <w:tab w:val="right" w:pos="10080"/>
      </w:tabs>
      <w:ind w:right="-720"/>
      <w:rPr>
        <w:sz w:val="18"/>
      </w:rPr>
    </w:pPr>
    <w:r>
      <w:rPr>
        <w:sz w:val="22"/>
      </w:rPr>
      <w:t xml:space="preserve">SCALEUP Fast-Track Memo </w:t>
    </w:r>
    <w:r w:rsidR="0018310A" w:rsidRPr="0018310A">
      <w:rPr>
        <w:sz w:val="22"/>
      </w:rPr>
      <w:tab/>
    </w:r>
    <w:r w:rsidR="0018310A" w:rsidRPr="0018310A">
      <w:rPr>
        <w:sz w:val="22"/>
      </w:rPr>
      <w:tab/>
    </w:r>
    <w:r w:rsidR="0018310A" w:rsidRPr="0018310A">
      <w:rPr>
        <w:rFonts w:cstheme="minorHAnsi"/>
        <w:sz w:val="22"/>
      </w:rPr>
      <w:t>«</w:t>
    </w:r>
    <w:r w:rsidR="0018310A" w:rsidRPr="0018310A">
      <w:rPr>
        <w:sz w:val="22"/>
      </w:rPr>
      <w:t>Assigned Control No.</w:t>
    </w:r>
    <w:r w:rsidR="0018310A" w:rsidRPr="0018310A">
      <w:rPr>
        <w:rFonts w:cstheme="minorHAns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EA8"/>
    <w:multiLevelType w:val="hybridMultilevel"/>
    <w:tmpl w:val="1A1048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E0D"/>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27A"/>
    <w:multiLevelType w:val="hybridMultilevel"/>
    <w:tmpl w:val="95C29DB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A2646"/>
    <w:multiLevelType w:val="hybridMultilevel"/>
    <w:tmpl w:val="1032A45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21D7D"/>
    <w:multiLevelType w:val="hybridMultilevel"/>
    <w:tmpl w:val="F4D4FDD0"/>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93B41"/>
    <w:multiLevelType w:val="hybridMultilevel"/>
    <w:tmpl w:val="B464CC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6639"/>
    <w:multiLevelType w:val="hybridMultilevel"/>
    <w:tmpl w:val="BB6838C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9027F"/>
    <w:multiLevelType w:val="hybridMultilevel"/>
    <w:tmpl w:val="F82C42DE"/>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05DB2"/>
    <w:multiLevelType w:val="hybridMultilevel"/>
    <w:tmpl w:val="A100FBC2"/>
    <w:lvl w:ilvl="0" w:tplc="8598C2EE">
      <w:start w:val="1"/>
      <w:numFmt w:val="decimal"/>
      <w:lvlText w:val="%1."/>
      <w:lvlJc w:val="left"/>
      <w:pPr>
        <w:ind w:left="720" w:hanging="360"/>
      </w:pPr>
      <w:rPr>
        <w:rFonts w:asciiTheme="minorHAnsi" w:eastAsiaTheme="minorEastAsia"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F27B1"/>
    <w:multiLevelType w:val="hybridMultilevel"/>
    <w:tmpl w:val="D992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9F66C5"/>
    <w:multiLevelType w:val="hybridMultilevel"/>
    <w:tmpl w:val="C8BED32C"/>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33FF8"/>
    <w:multiLevelType w:val="hybridMultilevel"/>
    <w:tmpl w:val="C51C4BC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B553A"/>
    <w:multiLevelType w:val="hybridMultilevel"/>
    <w:tmpl w:val="C6FC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07C0D"/>
    <w:multiLevelType w:val="hybridMultilevel"/>
    <w:tmpl w:val="99DE6E4E"/>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73F23"/>
    <w:multiLevelType w:val="hybridMultilevel"/>
    <w:tmpl w:val="CFBACF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743DB"/>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B0742"/>
    <w:multiLevelType w:val="hybridMultilevel"/>
    <w:tmpl w:val="EA2093AA"/>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6638A"/>
    <w:multiLevelType w:val="hybridMultilevel"/>
    <w:tmpl w:val="ED30E4E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0722B"/>
    <w:multiLevelType w:val="hybridMultilevel"/>
    <w:tmpl w:val="6C58FCE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2717E"/>
    <w:multiLevelType w:val="hybridMultilevel"/>
    <w:tmpl w:val="FE14D12C"/>
    <w:lvl w:ilvl="0" w:tplc="49DE3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95788C"/>
    <w:multiLevelType w:val="hybridMultilevel"/>
    <w:tmpl w:val="BAA24B7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9"/>
  </w:num>
  <w:num w:numId="4">
    <w:abstractNumId w:val="14"/>
  </w:num>
  <w:num w:numId="5">
    <w:abstractNumId w:val="16"/>
  </w:num>
  <w:num w:numId="6">
    <w:abstractNumId w:val="5"/>
  </w:num>
  <w:num w:numId="7">
    <w:abstractNumId w:val="12"/>
  </w:num>
  <w:num w:numId="8">
    <w:abstractNumId w:val="2"/>
  </w:num>
  <w:num w:numId="9">
    <w:abstractNumId w:val="23"/>
  </w:num>
  <w:num w:numId="10">
    <w:abstractNumId w:val="25"/>
  </w:num>
  <w:num w:numId="11">
    <w:abstractNumId w:val="13"/>
  </w:num>
  <w:num w:numId="12">
    <w:abstractNumId w:val="8"/>
  </w:num>
  <w:num w:numId="13">
    <w:abstractNumId w:val="20"/>
  </w:num>
  <w:num w:numId="14">
    <w:abstractNumId w:val="17"/>
  </w:num>
  <w:num w:numId="15">
    <w:abstractNumId w:val="21"/>
  </w:num>
  <w:num w:numId="16">
    <w:abstractNumId w:val="4"/>
  </w:num>
  <w:num w:numId="17">
    <w:abstractNumId w:val="11"/>
  </w:num>
  <w:num w:numId="18">
    <w:abstractNumId w:val="7"/>
  </w:num>
  <w:num w:numId="19">
    <w:abstractNumId w:val="9"/>
  </w:num>
  <w:num w:numId="20">
    <w:abstractNumId w:val="6"/>
  </w:num>
  <w:num w:numId="21">
    <w:abstractNumId w:val="0"/>
  </w:num>
  <w:num w:numId="22">
    <w:abstractNumId w:val="3"/>
  </w:num>
  <w:num w:numId="23">
    <w:abstractNumId w:val="22"/>
  </w:num>
  <w:num w:numId="24">
    <w:abstractNumId w:val="1"/>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2A"/>
    <w:rsid w:val="00007685"/>
    <w:rsid w:val="0002391A"/>
    <w:rsid w:val="0003058D"/>
    <w:rsid w:val="0003730C"/>
    <w:rsid w:val="00052DF8"/>
    <w:rsid w:val="00061337"/>
    <w:rsid w:val="00070D30"/>
    <w:rsid w:val="00075DF9"/>
    <w:rsid w:val="00077BF5"/>
    <w:rsid w:val="000811FC"/>
    <w:rsid w:val="000A420E"/>
    <w:rsid w:val="000D6641"/>
    <w:rsid w:val="000E4B13"/>
    <w:rsid w:val="00112D61"/>
    <w:rsid w:val="001272BF"/>
    <w:rsid w:val="001304C7"/>
    <w:rsid w:val="00143D0C"/>
    <w:rsid w:val="00151D56"/>
    <w:rsid w:val="0018090F"/>
    <w:rsid w:val="00182204"/>
    <w:rsid w:val="0018310A"/>
    <w:rsid w:val="00192019"/>
    <w:rsid w:val="00197780"/>
    <w:rsid w:val="001B351E"/>
    <w:rsid w:val="001F570E"/>
    <w:rsid w:val="001F6B92"/>
    <w:rsid w:val="00222498"/>
    <w:rsid w:val="00235BCF"/>
    <w:rsid w:val="002369C8"/>
    <w:rsid w:val="0025100C"/>
    <w:rsid w:val="002576E1"/>
    <w:rsid w:val="00276183"/>
    <w:rsid w:val="002776CC"/>
    <w:rsid w:val="0028567B"/>
    <w:rsid w:val="002948ED"/>
    <w:rsid w:val="002D4368"/>
    <w:rsid w:val="002E490B"/>
    <w:rsid w:val="002E7B11"/>
    <w:rsid w:val="003212C0"/>
    <w:rsid w:val="00323F1D"/>
    <w:rsid w:val="003267E8"/>
    <w:rsid w:val="00340E9C"/>
    <w:rsid w:val="003531A7"/>
    <w:rsid w:val="00355D90"/>
    <w:rsid w:val="003707BD"/>
    <w:rsid w:val="00387176"/>
    <w:rsid w:val="003B1234"/>
    <w:rsid w:val="003D77FF"/>
    <w:rsid w:val="00401E97"/>
    <w:rsid w:val="00413DE5"/>
    <w:rsid w:val="00425903"/>
    <w:rsid w:val="00444D6A"/>
    <w:rsid w:val="00450569"/>
    <w:rsid w:val="00462132"/>
    <w:rsid w:val="004A20E2"/>
    <w:rsid w:val="004F2903"/>
    <w:rsid w:val="00516E66"/>
    <w:rsid w:val="005250BB"/>
    <w:rsid w:val="00525101"/>
    <w:rsid w:val="00542554"/>
    <w:rsid w:val="00544542"/>
    <w:rsid w:val="005562F4"/>
    <w:rsid w:val="005578E0"/>
    <w:rsid w:val="00573617"/>
    <w:rsid w:val="005B0C5E"/>
    <w:rsid w:val="005B1D1B"/>
    <w:rsid w:val="005E464F"/>
    <w:rsid w:val="00611AAA"/>
    <w:rsid w:val="00641C16"/>
    <w:rsid w:val="00643A55"/>
    <w:rsid w:val="006522E0"/>
    <w:rsid w:val="00675F8C"/>
    <w:rsid w:val="0069261C"/>
    <w:rsid w:val="0069680B"/>
    <w:rsid w:val="006C014E"/>
    <w:rsid w:val="006E5A72"/>
    <w:rsid w:val="00715173"/>
    <w:rsid w:val="00753363"/>
    <w:rsid w:val="00754BF3"/>
    <w:rsid w:val="0075755B"/>
    <w:rsid w:val="00775483"/>
    <w:rsid w:val="0077620C"/>
    <w:rsid w:val="007901A2"/>
    <w:rsid w:val="007C3980"/>
    <w:rsid w:val="007E1EF4"/>
    <w:rsid w:val="00804169"/>
    <w:rsid w:val="00825C11"/>
    <w:rsid w:val="0085023F"/>
    <w:rsid w:val="0085566B"/>
    <w:rsid w:val="009067BB"/>
    <w:rsid w:val="00937C7E"/>
    <w:rsid w:val="00974CAD"/>
    <w:rsid w:val="00982AEC"/>
    <w:rsid w:val="00995141"/>
    <w:rsid w:val="009A5261"/>
    <w:rsid w:val="009D532F"/>
    <w:rsid w:val="009D5B11"/>
    <w:rsid w:val="009F4CFA"/>
    <w:rsid w:val="00A055C9"/>
    <w:rsid w:val="00A428FF"/>
    <w:rsid w:val="00A5530A"/>
    <w:rsid w:val="00A7046C"/>
    <w:rsid w:val="00A70E85"/>
    <w:rsid w:val="00A86B1E"/>
    <w:rsid w:val="00AB166E"/>
    <w:rsid w:val="00AB3ABF"/>
    <w:rsid w:val="00AD112C"/>
    <w:rsid w:val="00B06BD0"/>
    <w:rsid w:val="00B260E6"/>
    <w:rsid w:val="00B304DF"/>
    <w:rsid w:val="00B56AD3"/>
    <w:rsid w:val="00BA79DA"/>
    <w:rsid w:val="00BE5556"/>
    <w:rsid w:val="00BF6C85"/>
    <w:rsid w:val="00BF7B4A"/>
    <w:rsid w:val="00BF7E01"/>
    <w:rsid w:val="00C02DD2"/>
    <w:rsid w:val="00C06BC0"/>
    <w:rsid w:val="00C2354A"/>
    <w:rsid w:val="00C344AD"/>
    <w:rsid w:val="00C43AEE"/>
    <w:rsid w:val="00C45AAA"/>
    <w:rsid w:val="00CB088E"/>
    <w:rsid w:val="00CC38B9"/>
    <w:rsid w:val="00CD25FA"/>
    <w:rsid w:val="00D30336"/>
    <w:rsid w:val="00D46189"/>
    <w:rsid w:val="00D61876"/>
    <w:rsid w:val="00D62987"/>
    <w:rsid w:val="00D63DA3"/>
    <w:rsid w:val="00D64E28"/>
    <w:rsid w:val="00D655D3"/>
    <w:rsid w:val="00E207D6"/>
    <w:rsid w:val="00E43199"/>
    <w:rsid w:val="00E44499"/>
    <w:rsid w:val="00E56873"/>
    <w:rsid w:val="00E56B2A"/>
    <w:rsid w:val="00E621E2"/>
    <w:rsid w:val="00E841D2"/>
    <w:rsid w:val="00E919C8"/>
    <w:rsid w:val="00EB2A3A"/>
    <w:rsid w:val="00EE2014"/>
    <w:rsid w:val="00F238F5"/>
    <w:rsid w:val="00F56E61"/>
    <w:rsid w:val="00F70F6C"/>
    <w:rsid w:val="00F72EE3"/>
    <w:rsid w:val="00FA12A8"/>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FD299"/>
  <w15:docId w15:val="{ED2CD3A0-BDD6-4E8F-9CAE-DD55F463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66E"/>
    <w:rPr>
      <w:sz w:val="24"/>
    </w:rPr>
  </w:style>
  <w:style w:type="paragraph" w:styleId="Heading1">
    <w:name w:val="heading 1"/>
    <w:basedOn w:val="Normal"/>
    <w:next w:val="Normal"/>
    <w:link w:val="Heading1Char"/>
    <w:uiPriority w:val="9"/>
    <w:qFormat/>
    <w:rsid w:val="00E56B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56B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6B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56B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56B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56B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56B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56B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56B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56B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6B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56B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56B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56B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56B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56B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56B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2A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E56B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B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B2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56B2A"/>
    <w:rPr>
      <w:rFonts w:asciiTheme="majorHAnsi" w:eastAsiaTheme="majorEastAsia" w:hAnsiTheme="majorHAnsi" w:cstheme="majorBidi"/>
      <w:i/>
      <w:iCs/>
      <w:spacing w:val="13"/>
      <w:sz w:val="24"/>
      <w:szCs w:val="24"/>
    </w:rPr>
  </w:style>
  <w:style w:type="character" w:styleId="Strong">
    <w:name w:val="Strong"/>
    <w:uiPriority w:val="22"/>
    <w:qFormat/>
    <w:rsid w:val="00E56B2A"/>
    <w:rPr>
      <w:b/>
      <w:bCs/>
    </w:rPr>
  </w:style>
  <w:style w:type="character" w:styleId="Emphasis">
    <w:name w:val="Emphasis"/>
    <w:uiPriority w:val="20"/>
    <w:qFormat/>
    <w:rsid w:val="00E56B2A"/>
    <w:rPr>
      <w:b/>
      <w:bCs/>
      <w:i/>
      <w:iCs/>
      <w:spacing w:val="10"/>
      <w:bdr w:val="none" w:sz="0" w:space="0" w:color="auto"/>
      <w:shd w:val="clear" w:color="auto" w:fill="auto"/>
    </w:rPr>
  </w:style>
  <w:style w:type="paragraph" w:styleId="NoSpacing">
    <w:name w:val="No Spacing"/>
    <w:basedOn w:val="Normal"/>
    <w:uiPriority w:val="1"/>
    <w:qFormat/>
    <w:rsid w:val="00E56B2A"/>
    <w:pPr>
      <w:spacing w:after="0" w:line="240" w:lineRule="auto"/>
    </w:pPr>
  </w:style>
  <w:style w:type="paragraph" w:styleId="ListParagraph">
    <w:name w:val="List Paragraph"/>
    <w:basedOn w:val="Normal"/>
    <w:link w:val="ListParagraphChar"/>
    <w:uiPriority w:val="34"/>
    <w:qFormat/>
    <w:rsid w:val="00E56B2A"/>
    <w:pPr>
      <w:ind w:left="720"/>
      <w:contextualSpacing/>
    </w:pPr>
  </w:style>
  <w:style w:type="character" w:customStyle="1" w:styleId="ListParagraphChar">
    <w:name w:val="List Paragraph Char"/>
    <w:basedOn w:val="DefaultParagraphFont"/>
    <w:link w:val="ListParagraph"/>
    <w:uiPriority w:val="34"/>
    <w:locked/>
    <w:rsid w:val="00EB2A3A"/>
  </w:style>
  <w:style w:type="paragraph" w:styleId="Quote">
    <w:name w:val="Quote"/>
    <w:basedOn w:val="Normal"/>
    <w:next w:val="Normal"/>
    <w:link w:val="QuoteChar"/>
    <w:uiPriority w:val="29"/>
    <w:qFormat/>
    <w:rsid w:val="00E56B2A"/>
    <w:pPr>
      <w:spacing w:before="200" w:after="0"/>
      <w:ind w:left="360" w:right="360"/>
    </w:pPr>
    <w:rPr>
      <w:i/>
      <w:iCs/>
    </w:rPr>
  </w:style>
  <w:style w:type="character" w:customStyle="1" w:styleId="QuoteChar">
    <w:name w:val="Quote Char"/>
    <w:basedOn w:val="DefaultParagraphFont"/>
    <w:link w:val="Quote"/>
    <w:uiPriority w:val="29"/>
    <w:rsid w:val="00E56B2A"/>
    <w:rPr>
      <w:i/>
      <w:iCs/>
    </w:rPr>
  </w:style>
  <w:style w:type="paragraph" w:styleId="IntenseQuote">
    <w:name w:val="Intense Quote"/>
    <w:basedOn w:val="Normal"/>
    <w:next w:val="Normal"/>
    <w:link w:val="IntenseQuoteChar"/>
    <w:uiPriority w:val="30"/>
    <w:qFormat/>
    <w:rsid w:val="00E56B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B2A"/>
    <w:rPr>
      <w:b/>
      <w:bCs/>
      <w:i/>
      <w:iCs/>
    </w:rPr>
  </w:style>
  <w:style w:type="character" w:styleId="SubtleEmphasis">
    <w:name w:val="Subtle Emphasis"/>
    <w:uiPriority w:val="19"/>
    <w:qFormat/>
    <w:rsid w:val="00E56B2A"/>
    <w:rPr>
      <w:i/>
      <w:iCs/>
    </w:rPr>
  </w:style>
  <w:style w:type="character" w:styleId="IntenseEmphasis">
    <w:name w:val="Intense Emphasis"/>
    <w:uiPriority w:val="21"/>
    <w:qFormat/>
    <w:rsid w:val="00E56B2A"/>
    <w:rPr>
      <w:b/>
      <w:bCs/>
    </w:rPr>
  </w:style>
  <w:style w:type="character" w:styleId="SubtleReference">
    <w:name w:val="Subtle Reference"/>
    <w:uiPriority w:val="31"/>
    <w:qFormat/>
    <w:rsid w:val="00E56B2A"/>
    <w:rPr>
      <w:smallCaps/>
    </w:rPr>
  </w:style>
  <w:style w:type="character" w:styleId="IntenseReference">
    <w:name w:val="Intense Reference"/>
    <w:uiPriority w:val="32"/>
    <w:qFormat/>
    <w:rsid w:val="00E56B2A"/>
    <w:rPr>
      <w:smallCaps/>
      <w:spacing w:val="5"/>
      <w:u w:val="single"/>
    </w:rPr>
  </w:style>
  <w:style w:type="character" w:styleId="BookTitle">
    <w:name w:val="Book Title"/>
    <w:uiPriority w:val="33"/>
    <w:qFormat/>
    <w:rsid w:val="00E56B2A"/>
    <w:rPr>
      <w:i/>
      <w:iCs/>
      <w:smallCaps/>
      <w:spacing w:val="5"/>
    </w:rPr>
  </w:style>
  <w:style w:type="paragraph" w:styleId="TOCHeading">
    <w:name w:val="TOC Heading"/>
    <w:basedOn w:val="Heading1"/>
    <w:next w:val="Normal"/>
    <w:uiPriority w:val="39"/>
    <w:semiHidden/>
    <w:unhideWhenUsed/>
    <w:qFormat/>
    <w:rsid w:val="00E56B2A"/>
    <w:pPr>
      <w:outlineLvl w:val="9"/>
    </w:pPr>
  </w:style>
  <w:style w:type="table" w:styleId="TableGrid">
    <w:name w:val="Table Grid"/>
    <w:basedOn w:val="TableNormal"/>
    <w:uiPriority w:val="59"/>
    <w:rsid w:val="00E5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2A"/>
    <w:rPr>
      <w:sz w:val="24"/>
    </w:rPr>
  </w:style>
  <w:style w:type="paragraph" w:styleId="Footer">
    <w:name w:val="footer"/>
    <w:basedOn w:val="Normal"/>
    <w:link w:val="FooterChar"/>
    <w:uiPriority w:val="99"/>
    <w:unhideWhenUsed/>
    <w:rsid w:val="00E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2A"/>
    <w:rPr>
      <w:sz w:val="24"/>
    </w:rPr>
  </w:style>
  <w:style w:type="paragraph" w:styleId="BalloonText">
    <w:name w:val="Balloon Text"/>
    <w:basedOn w:val="Normal"/>
    <w:link w:val="BalloonTextChar"/>
    <w:uiPriority w:val="99"/>
    <w:semiHidden/>
    <w:unhideWhenUsed/>
    <w:rsid w:val="00C2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A"/>
    <w:rPr>
      <w:rFonts w:ascii="Tahoma" w:hAnsi="Tahoma" w:cs="Tahoma"/>
      <w:sz w:val="16"/>
      <w:szCs w:val="16"/>
    </w:rPr>
  </w:style>
  <w:style w:type="character" w:styleId="CommentReference">
    <w:name w:val="annotation reference"/>
    <w:basedOn w:val="DefaultParagraphFont"/>
    <w:uiPriority w:val="99"/>
    <w:semiHidden/>
    <w:unhideWhenUsed/>
    <w:rsid w:val="0085023F"/>
    <w:rPr>
      <w:sz w:val="16"/>
      <w:szCs w:val="16"/>
    </w:rPr>
  </w:style>
  <w:style w:type="paragraph" w:styleId="CommentText">
    <w:name w:val="annotation text"/>
    <w:basedOn w:val="Normal"/>
    <w:link w:val="CommentTextChar"/>
    <w:uiPriority w:val="99"/>
    <w:semiHidden/>
    <w:unhideWhenUsed/>
    <w:rsid w:val="0085023F"/>
    <w:pPr>
      <w:spacing w:line="240" w:lineRule="auto"/>
    </w:pPr>
    <w:rPr>
      <w:sz w:val="20"/>
      <w:szCs w:val="20"/>
    </w:rPr>
  </w:style>
  <w:style w:type="character" w:customStyle="1" w:styleId="CommentTextChar">
    <w:name w:val="Comment Text Char"/>
    <w:basedOn w:val="DefaultParagraphFont"/>
    <w:link w:val="CommentText"/>
    <w:uiPriority w:val="99"/>
    <w:semiHidden/>
    <w:rsid w:val="0085023F"/>
    <w:rPr>
      <w:sz w:val="20"/>
      <w:szCs w:val="20"/>
    </w:rPr>
  </w:style>
  <w:style w:type="paragraph" w:styleId="CommentSubject">
    <w:name w:val="annotation subject"/>
    <w:basedOn w:val="CommentText"/>
    <w:next w:val="CommentText"/>
    <w:link w:val="CommentSubjectChar"/>
    <w:uiPriority w:val="99"/>
    <w:semiHidden/>
    <w:unhideWhenUsed/>
    <w:rsid w:val="0085023F"/>
    <w:rPr>
      <w:b/>
      <w:bCs/>
    </w:rPr>
  </w:style>
  <w:style w:type="character" w:customStyle="1" w:styleId="CommentSubjectChar">
    <w:name w:val="Comment Subject Char"/>
    <w:basedOn w:val="CommentTextChar"/>
    <w:link w:val="CommentSubject"/>
    <w:uiPriority w:val="99"/>
    <w:semiHidden/>
    <w:rsid w:val="00850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dane.boysen</dc:creator>
  <cp:lastModifiedBy>Hamilton, Christina (CONTR)</cp:lastModifiedBy>
  <cp:revision>2</cp:revision>
  <cp:lastPrinted>2014-08-18T16:27:00Z</cp:lastPrinted>
  <dcterms:created xsi:type="dcterms:W3CDTF">2020-07-08T19:59:00Z</dcterms:created>
  <dcterms:modified xsi:type="dcterms:W3CDTF">2020-07-08T19:59:00Z</dcterms:modified>
</cp:coreProperties>
</file>