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7C" w:rsidRDefault="00616B7C" w:rsidP="00E73268">
      <w:pPr>
        <w:pStyle w:val="TableStyle"/>
        <w:numPr>
          <w:ilvl w:val="0"/>
          <w:numId w:val="0"/>
        </w:numPr>
        <w:spacing w:after="240"/>
        <w:ind w:left="3870" w:hanging="3870"/>
        <w:jc w:val="center"/>
        <w:rPr>
          <w:rFonts w:asciiTheme="minorHAnsi" w:hAnsiTheme="minorHAnsi"/>
          <w:smallCaps/>
          <w:sz w:val="32"/>
          <w:szCs w:val="32"/>
        </w:rPr>
      </w:pPr>
      <w:bookmarkStart w:id="0" w:name="_Toc281413922"/>
      <w:r w:rsidRPr="00616B7C">
        <w:rPr>
          <w:rFonts w:asciiTheme="minorHAnsi" w:hAnsiTheme="minorHAnsi"/>
          <w:smallCaps/>
          <w:noProof/>
          <w:sz w:val="32"/>
          <w:szCs w:val="32"/>
        </w:rPr>
        <w:drawing>
          <wp:anchor distT="0" distB="0" distL="114300" distR="114300" simplePos="0" relativeHeight="251661312" behindDoc="0" locked="0" layoutInCell="1" allowOverlap="1">
            <wp:simplePos x="0" y="0"/>
            <wp:positionH relativeFrom="column">
              <wp:posOffset>6077585</wp:posOffset>
            </wp:positionH>
            <wp:positionV relativeFrom="paragraph">
              <wp:posOffset>-428625</wp:posOffset>
            </wp:positionV>
            <wp:extent cx="1809750" cy="657225"/>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09750" cy="657225"/>
                    </a:xfrm>
                    <a:prstGeom prst="rect">
                      <a:avLst/>
                    </a:prstGeom>
                    <a:noFill/>
                  </pic:spPr>
                </pic:pic>
              </a:graphicData>
            </a:graphic>
          </wp:anchor>
        </w:drawing>
      </w:r>
      <w:r w:rsidRPr="00616B7C">
        <w:rPr>
          <w:rFonts w:asciiTheme="minorHAnsi" w:hAnsiTheme="minorHAnsi"/>
          <w:smallCaps/>
          <w:noProof/>
          <w:sz w:val="32"/>
          <w:szCs w:val="32"/>
        </w:rPr>
        <w:drawing>
          <wp:anchor distT="0" distB="0" distL="114300" distR="114300" simplePos="0" relativeHeight="251659264" behindDoc="1" locked="0" layoutInCell="1" allowOverlap="1">
            <wp:simplePos x="0" y="0"/>
            <wp:positionH relativeFrom="column">
              <wp:posOffset>-285750</wp:posOffset>
            </wp:positionH>
            <wp:positionV relativeFrom="paragraph">
              <wp:posOffset>-533400</wp:posOffset>
            </wp:positionV>
            <wp:extent cx="866775" cy="885825"/>
            <wp:effectExtent l="19050" t="0" r="9525" b="0"/>
            <wp:wrapThrough wrapText="bothSides">
              <wp:wrapPolygon edited="0">
                <wp:start x="6646" y="0"/>
                <wp:lineTo x="4273" y="929"/>
                <wp:lineTo x="-475" y="6039"/>
                <wp:lineTo x="-475" y="15794"/>
                <wp:lineTo x="5697" y="21368"/>
                <wp:lineTo x="6646" y="21368"/>
                <wp:lineTo x="15191" y="21368"/>
                <wp:lineTo x="16141" y="21368"/>
                <wp:lineTo x="21837" y="15794"/>
                <wp:lineTo x="21837" y="6039"/>
                <wp:lineTo x="17565" y="929"/>
                <wp:lineTo x="15191" y="0"/>
                <wp:lineTo x="6646" y="0"/>
              </wp:wrapPolygon>
            </wp:wrapThrough>
            <wp:docPr id="3" name="Picture 9" descr="New_DOE_Seal_Black_06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_DOE_Seal_Black_060208"/>
                    <pic:cNvPicPr>
                      <a:picLocks noChangeAspect="1" noChangeArrowheads="1"/>
                    </pic:cNvPicPr>
                  </pic:nvPicPr>
                  <pic:blipFill>
                    <a:blip r:embed="rId10" cstate="print"/>
                    <a:srcRect/>
                    <a:stretch>
                      <a:fillRect/>
                    </a:stretch>
                  </pic:blipFill>
                  <pic:spPr bwMode="auto">
                    <a:xfrm>
                      <a:off x="0" y="0"/>
                      <a:ext cx="866775" cy="885825"/>
                    </a:xfrm>
                    <a:prstGeom prst="rect">
                      <a:avLst/>
                    </a:prstGeom>
                    <a:noFill/>
                  </pic:spPr>
                </pic:pic>
              </a:graphicData>
            </a:graphic>
          </wp:anchor>
        </w:drawing>
      </w:r>
    </w:p>
    <w:p w:rsidR="007820C1" w:rsidRPr="00AA7622" w:rsidRDefault="001D3804" w:rsidP="007820C1">
      <w:pPr>
        <w:pStyle w:val="TableStyle"/>
        <w:numPr>
          <w:ilvl w:val="0"/>
          <w:numId w:val="0"/>
        </w:numPr>
        <w:spacing w:after="0" w:line="240" w:lineRule="auto"/>
        <w:ind w:left="3874" w:hanging="3874"/>
        <w:jc w:val="center"/>
        <w:rPr>
          <w:rFonts w:asciiTheme="minorHAnsi" w:hAnsiTheme="minorHAnsi"/>
          <w:smallCaps/>
          <w:sz w:val="36"/>
          <w:szCs w:val="36"/>
          <w:u w:val="single"/>
        </w:rPr>
      </w:pPr>
      <w:r w:rsidRPr="00AA7622">
        <w:rPr>
          <w:rFonts w:asciiTheme="minorHAnsi" w:hAnsiTheme="minorHAnsi"/>
          <w:smallCaps/>
          <w:sz w:val="36"/>
          <w:szCs w:val="36"/>
          <w:u w:val="single"/>
        </w:rPr>
        <w:t>Budget Justification Guidance</w:t>
      </w:r>
      <w:bookmarkEnd w:id="0"/>
      <w:r w:rsidRPr="00AA7622">
        <w:rPr>
          <w:rFonts w:asciiTheme="minorHAnsi" w:hAnsiTheme="minorHAnsi"/>
          <w:smallCaps/>
          <w:sz w:val="36"/>
          <w:szCs w:val="36"/>
          <w:u w:val="single"/>
        </w:rPr>
        <w:t xml:space="preserve"> </w:t>
      </w:r>
    </w:p>
    <w:p w:rsidR="001D3804" w:rsidRPr="00AA7622" w:rsidRDefault="001D3804" w:rsidP="007820C1">
      <w:pPr>
        <w:pStyle w:val="TableStyle"/>
        <w:numPr>
          <w:ilvl w:val="0"/>
          <w:numId w:val="0"/>
        </w:numPr>
        <w:spacing w:after="0" w:line="240" w:lineRule="auto"/>
        <w:ind w:left="3874" w:hanging="3874"/>
        <w:jc w:val="center"/>
        <w:rPr>
          <w:rFonts w:asciiTheme="minorHAnsi" w:hAnsiTheme="minorHAnsi"/>
          <w:smallCaps/>
          <w:sz w:val="36"/>
          <w:szCs w:val="36"/>
        </w:rPr>
      </w:pPr>
      <w:r w:rsidRPr="00AA7622">
        <w:rPr>
          <w:rFonts w:asciiTheme="minorHAnsi" w:hAnsiTheme="minorHAnsi"/>
          <w:smallCaps/>
          <w:sz w:val="36"/>
          <w:szCs w:val="36"/>
        </w:rPr>
        <w:t>(</w:t>
      </w:r>
      <w:r w:rsidR="00ED23E9">
        <w:rPr>
          <w:rFonts w:asciiTheme="minorHAnsi" w:hAnsiTheme="minorHAnsi"/>
          <w:smallCaps/>
          <w:sz w:val="36"/>
          <w:szCs w:val="36"/>
        </w:rPr>
        <w:t>April</w:t>
      </w:r>
      <w:r w:rsidRPr="00AA7622">
        <w:rPr>
          <w:rFonts w:asciiTheme="minorHAnsi" w:hAnsiTheme="minorHAnsi"/>
          <w:smallCaps/>
          <w:sz w:val="36"/>
          <w:szCs w:val="36"/>
        </w:rPr>
        <w:t xml:space="preserve"> 201</w:t>
      </w:r>
      <w:r w:rsidR="00ED23E9">
        <w:rPr>
          <w:rFonts w:asciiTheme="minorHAnsi" w:hAnsiTheme="minorHAnsi"/>
          <w:smallCaps/>
          <w:sz w:val="36"/>
          <w:szCs w:val="36"/>
        </w:rPr>
        <w:t>2</w:t>
      </w:r>
      <w:r w:rsidRPr="00AA7622">
        <w:rPr>
          <w:rFonts w:asciiTheme="minorHAnsi" w:hAnsiTheme="minorHAnsi"/>
          <w:smallCaps/>
          <w:sz w:val="36"/>
          <w:szCs w:val="36"/>
        </w:rPr>
        <w:t>)</w:t>
      </w:r>
    </w:p>
    <w:p w:rsidR="007820C1" w:rsidRPr="001D3804" w:rsidRDefault="007820C1" w:rsidP="007820C1">
      <w:pPr>
        <w:pStyle w:val="TableStyle"/>
        <w:numPr>
          <w:ilvl w:val="0"/>
          <w:numId w:val="0"/>
        </w:numPr>
        <w:spacing w:after="0" w:line="240" w:lineRule="auto"/>
        <w:ind w:left="3874" w:hanging="3874"/>
        <w:jc w:val="center"/>
        <w:rPr>
          <w:rFonts w:asciiTheme="minorHAnsi" w:hAnsiTheme="minorHAnsi"/>
          <w:smallCaps/>
          <w:sz w:val="32"/>
          <w:szCs w:val="3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8"/>
        <w:gridCol w:w="2232"/>
        <w:gridCol w:w="9448"/>
      </w:tblGrid>
      <w:tr w:rsidR="00606807" w:rsidRPr="00F81AE8" w:rsidTr="00880B8E">
        <w:tc>
          <w:tcPr>
            <w:tcW w:w="531" w:type="pct"/>
          </w:tcPr>
          <w:p w:rsidR="00606807" w:rsidRPr="00F81AE8" w:rsidRDefault="00606807" w:rsidP="00880B8E">
            <w:pPr>
              <w:spacing w:after="120"/>
              <w:rPr>
                <w:rFonts w:asciiTheme="minorHAnsi" w:hAnsiTheme="minorHAnsi"/>
                <w:b/>
                <w:sz w:val="21"/>
                <w:szCs w:val="21"/>
              </w:rPr>
            </w:pPr>
            <w:r w:rsidRPr="00762B8A">
              <w:rPr>
                <w:rFonts w:asciiTheme="minorHAnsi" w:hAnsiTheme="minorHAnsi"/>
                <w:b/>
                <w:sz w:val="21"/>
                <w:szCs w:val="21"/>
              </w:rPr>
              <w:t>General</w:t>
            </w:r>
          </w:p>
        </w:tc>
        <w:tc>
          <w:tcPr>
            <w:tcW w:w="4469" w:type="pct"/>
            <w:gridSpan w:val="2"/>
          </w:tcPr>
          <w:p w:rsidR="001D3804" w:rsidRPr="00616B7C" w:rsidRDefault="00E8331E" w:rsidP="001D3804">
            <w:pPr>
              <w:spacing w:after="120"/>
              <w:rPr>
                <w:rFonts w:asciiTheme="minorHAnsi" w:hAnsiTheme="minorHAnsi"/>
                <w:sz w:val="21"/>
                <w:szCs w:val="21"/>
              </w:rPr>
            </w:pPr>
            <w:r w:rsidRPr="00616B7C">
              <w:rPr>
                <w:rFonts w:asciiTheme="minorHAnsi" w:hAnsiTheme="minorHAnsi"/>
                <w:sz w:val="21"/>
                <w:szCs w:val="21"/>
              </w:rPr>
              <w:t xml:space="preserve">Applicants are required to complete </w:t>
            </w:r>
            <w:r w:rsidR="005B4BD8" w:rsidRPr="00616B7C">
              <w:rPr>
                <w:rFonts w:asciiTheme="minorHAnsi" w:hAnsiTheme="minorHAnsi"/>
                <w:sz w:val="21"/>
                <w:szCs w:val="21"/>
              </w:rPr>
              <w:t xml:space="preserve">and submit </w:t>
            </w:r>
            <w:r w:rsidRPr="00616B7C">
              <w:rPr>
                <w:rFonts w:asciiTheme="minorHAnsi" w:hAnsiTheme="minorHAnsi"/>
                <w:sz w:val="21"/>
                <w:szCs w:val="21"/>
              </w:rPr>
              <w:t xml:space="preserve">a Budget Justification Workbook to accompany and justify the costs listed in the </w:t>
            </w:r>
            <w:r w:rsidR="00281626">
              <w:rPr>
                <w:rFonts w:asciiTheme="minorHAnsi" w:hAnsiTheme="minorHAnsi"/>
                <w:sz w:val="21"/>
                <w:szCs w:val="21"/>
              </w:rPr>
              <w:t xml:space="preserve">     </w:t>
            </w:r>
            <w:r w:rsidRPr="00616B7C">
              <w:rPr>
                <w:rFonts w:asciiTheme="minorHAnsi" w:hAnsiTheme="minorHAnsi"/>
                <w:sz w:val="21"/>
                <w:szCs w:val="21"/>
              </w:rPr>
              <w:t>SF-424A</w:t>
            </w:r>
            <w:r w:rsidR="00A1112B" w:rsidRPr="00616B7C">
              <w:rPr>
                <w:rFonts w:asciiTheme="minorHAnsi" w:hAnsiTheme="minorHAnsi"/>
                <w:sz w:val="21"/>
                <w:szCs w:val="21"/>
              </w:rPr>
              <w:t xml:space="preserve"> (“Budget Information </w:t>
            </w:r>
            <w:r w:rsidR="004A2C26" w:rsidRPr="00616B7C">
              <w:rPr>
                <w:rFonts w:asciiTheme="minorHAnsi" w:hAnsiTheme="minorHAnsi"/>
                <w:sz w:val="21"/>
                <w:szCs w:val="21"/>
              </w:rPr>
              <w:t>– Non-Construction Programs”)</w:t>
            </w:r>
            <w:r w:rsidR="00AE6D3F" w:rsidRPr="00616B7C">
              <w:rPr>
                <w:rFonts w:asciiTheme="minorHAnsi" w:hAnsiTheme="minorHAnsi"/>
                <w:sz w:val="21"/>
                <w:szCs w:val="21"/>
              </w:rPr>
              <w:t xml:space="preserve"> submitted with their Full Application</w:t>
            </w:r>
            <w:r w:rsidRPr="00616B7C">
              <w:rPr>
                <w:rFonts w:asciiTheme="minorHAnsi" w:hAnsiTheme="minorHAnsi"/>
                <w:sz w:val="21"/>
                <w:szCs w:val="21"/>
              </w:rPr>
              <w:t xml:space="preserve">.  </w:t>
            </w:r>
            <w:r w:rsidR="006C611A" w:rsidRPr="00616B7C">
              <w:rPr>
                <w:rFonts w:asciiTheme="minorHAnsi" w:hAnsiTheme="minorHAnsi"/>
                <w:sz w:val="21"/>
                <w:szCs w:val="21"/>
              </w:rPr>
              <w:t>When completing the Budget Justification Workbook, please adhere to the following guidelines:</w:t>
            </w:r>
          </w:p>
          <w:p w:rsidR="000B15E4" w:rsidRPr="00E73268" w:rsidRDefault="006C611A" w:rsidP="00E73268">
            <w:pPr>
              <w:pStyle w:val="ListParagraph"/>
              <w:numPr>
                <w:ilvl w:val="0"/>
                <w:numId w:val="33"/>
              </w:numPr>
              <w:spacing w:after="120" w:line="240" w:lineRule="auto"/>
              <w:rPr>
                <w:sz w:val="21"/>
                <w:szCs w:val="21"/>
              </w:rPr>
            </w:pPr>
            <w:r w:rsidRPr="00E73268">
              <w:rPr>
                <w:sz w:val="21"/>
                <w:szCs w:val="21"/>
              </w:rPr>
              <w:t>The Budget Justification Workbook must be submitted in Microsoft Excel format. Please refer to ARPA-E’s website    (</w:t>
            </w:r>
            <w:hyperlink r:id="rId11" w:history="1">
              <w:r w:rsidR="009A6D3D" w:rsidRPr="00E95D90">
                <w:rPr>
                  <w:rStyle w:val="Hyperlink"/>
                  <w:rFonts w:asciiTheme="minorHAnsi" w:hAnsiTheme="minorHAnsi"/>
                  <w:sz w:val="21"/>
                  <w:szCs w:val="21"/>
                </w:rPr>
                <w:t>http://arpa-e-foa.energy.gov/</w:t>
              </w:r>
            </w:hyperlink>
            <w:r w:rsidRPr="00E73268">
              <w:rPr>
                <w:sz w:val="21"/>
                <w:szCs w:val="21"/>
              </w:rPr>
              <w:t xml:space="preserve">) for the Budget </w:t>
            </w:r>
            <w:r w:rsidR="00E73268" w:rsidRPr="00E73268">
              <w:rPr>
                <w:sz w:val="21"/>
                <w:szCs w:val="21"/>
              </w:rPr>
              <w:t>Justification Workbook template</w:t>
            </w:r>
            <w:r w:rsidRPr="00E73268">
              <w:rPr>
                <w:sz w:val="21"/>
                <w:szCs w:val="21"/>
              </w:rPr>
              <w:t xml:space="preserve">.  </w:t>
            </w:r>
          </w:p>
          <w:p w:rsidR="00E73268" w:rsidRPr="00E73268" w:rsidRDefault="00E73268" w:rsidP="00E73268">
            <w:pPr>
              <w:pStyle w:val="ListParagraph"/>
              <w:numPr>
                <w:ilvl w:val="0"/>
                <w:numId w:val="33"/>
              </w:numPr>
              <w:spacing w:after="120" w:line="240" w:lineRule="auto"/>
              <w:rPr>
                <w:sz w:val="21"/>
                <w:szCs w:val="21"/>
              </w:rPr>
            </w:pPr>
            <w:r w:rsidRPr="00E73268">
              <w:rPr>
                <w:sz w:val="21"/>
                <w:szCs w:val="21"/>
              </w:rPr>
              <w:t>Applicants must complete each tab of the Budget Justification Workbook for the project as a whole</w:t>
            </w:r>
            <w:r w:rsidR="00FF40E9">
              <w:rPr>
                <w:sz w:val="21"/>
                <w:szCs w:val="21"/>
              </w:rPr>
              <w:t xml:space="preserve">, and include information for each Budget Year (Phase I, Phase II - Year 1, Phase II - Year 1, and Phase </w:t>
            </w:r>
            <w:proofErr w:type="spellStart"/>
            <w:r w:rsidR="00FF40E9">
              <w:rPr>
                <w:sz w:val="21"/>
                <w:szCs w:val="21"/>
              </w:rPr>
              <w:t>IIS</w:t>
            </w:r>
            <w:proofErr w:type="spellEnd"/>
            <w:r w:rsidR="00FF40E9">
              <w:rPr>
                <w:sz w:val="21"/>
                <w:szCs w:val="21"/>
              </w:rPr>
              <w:t xml:space="preserve">).  Applicants must also </w:t>
            </w:r>
            <w:r w:rsidRPr="00E73268">
              <w:rPr>
                <w:sz w:val="21"/>
                <w:szCs w:val="21"/>
              </w:rPr>
              <w:t>provide requested documentation (e.g., a Federally-approved forward pricing rate agreement, Defense Contract Audit Agency or Government Audits and Reports, if available).</w:t>
            </w:r>
            <w:r w:rsidR="00CC36E5">
              <w:rPr>
                <w:sz w:val="21"/>
                <w:szCs w:val="21"/>
              </w:rPr>
              <w:t xml:space="preserve">  </w:t>
            </w:r>
            <w:r w:rsidR="00CC36E5" w:rsidRPr="00616B7C">
              <w:rPr>
                <w:rFonts w:asciiTheme="minorHAnsi" w:hAnsiTheme="minorHAnsi"/>
                <w:sz w:val="21"/>
                <w:szCs w:val="21"/>
              </w:rPr>
              <w:t>The term “tab” refers to a worksheet within the Budget Justification Workbook</w:t>
            </w:r>
            <w:r w:rsidR="00CC36E5">
              <w:rPr>
                <w:rFonts w:asciiTheme="minorHAnsi" w:hAnsiTheme="minorHAnsi"/>
                <w:sz w:val="21"/>
                <w:szCs w:val="21"/>
              </w:rPr>
              <w:t>.  Each tab may be found and accessed at the bottom of the Workbook page.</w:t>
            </w:r>
          </w:p>
          <w:p w:rsidR="000B15E4" w:rsidRPr="00E73268" w:rsidRDefault="00E73268" w:rsidP="00E73268">
            <w:pPr>
              <w:pStyle w:val="ListParagraph"/>
              <w:numPr>
                <w:ilvl w:val="0"/>
                <w:numId w:val="33"/>
              </w:numPr>
              <w:spacing w:after="120" w:line="240" w:lineRule="auto"/>
              <w:rPr>
                <w:sz w:val="21"/>
                <w:szCs w:val="21"/>
              </w:rPr>
            </w:pPr>
            <w:r w:rsidRPr="00E73268">
              <w:rPr>
                <w:sz w:val="21"/>
                <w:szCs w:val="21"/>
              </w:rPr>
              <w:t xml:space="preserve">For costs in each budget category in the SF-424A, complete the corresponding </w:t>
            </w:r>
            <w:r w:rsidR="00CC36E5">
              <w:rPr>
                <w:sz w:val="21"/>
                <w:szCs w:val="21"/>
              </w:rPr>
              <w:t>tab in this W</w:t>
            </w:r>
            <w:r w:rsidRPr="00E73268">
              <w:rPr>
                <w:sz w:val="21"/>
                <w:szCs w:val="21"/>
              </w:rPr>
              <w:t xml:space="preserve">orkbook.   </w:t>
            </w:r>
            <w:r w:rsidR="000B15E4" w:rsidRPr="00E73268">
              <w:rPr>
                <w:sz w:val="21"/>
                <w:szCs w:val="21"/>
              </w:rPr>
              <w:t xml:space="preserve">The totals in each budget category and the Total Project Cost must be the same in the SF-424A and the Budget Justification Workbook.  </w:t>
            </w:r>
          </w:p>
          <w:p w:rsidR="000B15E4" w:rsidRPr="00E73268" w:rsidRDefault="000B15E4" w:rsidP="00E73268">
            <w:pPr>
              <w:pStyle w:val="ListParagraph"/>
              <w:numPr>
                <w:ilvl w:val="0"/>
                <w:numId w:val="33"/>
              </w:numPr>
              <w:spacing w:after="120" w:line="240" w:lineRule="auto"/>
              <w:rPr>
                <w:sz w:val="21"/>
                <w:szCs w:val="21"/>
              </w:rPr>
            </w:pPr>
            <w:r w:rsidRPr="00E73268">
              <w:rPr>
                <w:sz w:val="21"/>
                <w:szCs w:val="21"/>
              </w:rPr>
              <w:t xml:space="preserve">The total budget presented in the Budget Justification Workbook and the SF-424A must include both Federal (ARPA-E) and Non-Federal (cost share) expenditures, </w:t>
            </w:r>
            <w:r w:rsidR="008F03A2">
              <w:rPr>
                <w:sz w:val="21"/>
                <w:szCs w:val="21"/>
              </w:rPr>
              <w:t>the sum of which equals</w:t>
            </w:r>
            <w:r w:rsidRPr="00E73268">
              <w:rPr>
                <w:sz w:val="21"/>
                <w:szCs w:val="21"/>
              </w:rPr>
              <w:t xml:space="preserve"> the Total Project Cost proposed by the Applicant.  All costs, whether paid with Federal funding or by the Project Team, must be justified.  </w:t>
            </w:r>
          </w:p>
          <w:p w:rsidR="00E73268" w:rsidRPr="00E73268" w:rsidRDefault="00E73268" w:rsidP="00E73268">
            <w:pPr>
              <w:pStyle w:val="ListParagraph"/>
              <w:numPr>
                <w:ilvl w:val="0"/>
                <w:numId w:val="33"/>
              </w:numPr>
              <w:spacing w:after="120" w:line="240" w:lineRule="auto"/>
              <w:rPr>
                <w:sz w:val="21"/>
                <w:szCs w:val="21"/>
              </w:rPr>
            </w:pPr>
            <w:r w:rsidRPr="00E73268">
              <w:rPr>
                <w:sz w:val="21"/>
                <w:szCs w:val="21"/>
              </w:rPr>
              <w:t>All expenditures must be allowable, allocable, and reasonable in accordance with the applicable Federal cost principles. </w:t>
            </w:r>
          </w:p>
          <w:p w:rsidR="000B15E4" w:rsidRPr="00E73268" w:rsidRDefault="000B15E4" w:rsidP="00E73268">
            <w:pPr>
              <w:pStyle w:val="ListParagraph"/>
              <w:numPr>
                <w:ilvl w:val="0"/>
                <w:numId w:val="33"/>
              </w:numPr>
              <w:spacing w:after="0" w:line="240" w:lineRule="auto"/>
              <w:rPr>
                <w:sz w:val="21"/>
                <w:szCs w:val="21"/>
              </w:rPr>
            </w:pPr>
            <w:r w:rsidRPr="00E73268">
              <w:rPr>
                <w:sz w:val="21"/>
                <w:szCs w:val="21"/>
              </w:rPr>
              <w:t>No individual may be paid more than $200,000 per year under an ARPA-E funding agreement.</w:t>
            </w:r>
            <w:r w:rsidRPr="00E73268">
              <w:t xml:space="preserve"> </w:t>
            </w:r>
          </w:p>
          <w:p w:rsidR="00006F8F" w:rsidRPr="00616B7C" w:rsidRDefault="00006F8F" w:rsidP="00E73268">
            <w:pPr>
              <w:rPr>
                <w:i/>
                <w:highlight w:val="yellow"/>
              </w:rPr>
            </w:pPr>
          </w:p>
        </w:tc>
      </w:tr>
      <w:tr w:rsidR="00AA7622" w:rsidRPr="00F81AE8" w:rsidTr="00880B8E">
        <w:tc>
          <w:tcPr>
            <w:tcW w:w="531" w:type="pct"/>
          </w:tcPr>
          <w:p w:rsidR="00AA7622" w:rsidRDefault="00AA7622" w:rsidP="00AA7622">
            <w:pPr>
              <w:rPr>
                <w:rFonts w:asciiTheme="minorHAnsi" w:hAnsiTheme="minorHAnsi"/>
                <w:b/>
                <w:sz w:val="21"/>
                <w:szCs w:val="21"/>
              </w:rPr>
            </w:pPr>
            <w:r>
              <w:rPr>
                <w:rFonts w:asciiTheme="minorHAnsi" w:hAnsiTheme="minorHAnsi"/>
                <w:b/>
                <w:sz w:val="21"/>
                <w:szCs w:val="21"/>
              </w:rPr>
              <w:t>Who Must Complete the Budget Justification</w:t>
            </w:r>
          </w:p>
          <w:p w:rsidR="00AA7622" w:rsidRDefault="00AA7622" w:rsidP="00AA7622">
            <w:pPr>
              <w:rPr>
                <w:rFonts w:asciiTheme="minorHAnsi" w:hAnsiTheme="minorHAnsi"/>
                <w:b/>
                <w:sz w:val="21"/>
                <w:szCs w:val="21"/>
              </w:rPr>
            </w:pPr>
            <w:r>
              <w:rPr>
                <w:rFonts w:asciiTheme="minorHAnsi" w:hAnsiTheme="minorHAnsi"/>
                <w:b/>
                <w:sz w:val="21"/>
                <w:szCs w:val="21"/>
              </w:rPr>
              <w:t>Workbook</w:t>
            </w:r>
          </w:p>
        </w:tc>
        <w:tc>
          <w:tcPr>
            <w:tcW w:w="4469" w:type="pct"/>
            <w:gridSpan w:val="2"/>
          </w:tcPr>
          <w:p w:rsidR="00AA7622" w:rsidRPr="00AA7622" w:rsidRDefault="00AA7622" w:rsidP="00AA7622">
            <w:pPr>
              <w:pStyle w:val="Default"/>
              <w:numPr>
                <w:ilvl w:val="0"/>
                <w:numId w:val="28"/>
              </w:numPr>
              <w:spacing w:after="120"/>
              <w:rPr>
                <w:b/>
                <w:bCs/>
                <w:sz w:val="22"/>
                <w:szCs w:val="22"/>
              </w:rPr>
            </w:pPr>
            <w:r>
              <w:rPr>
                <w:sz w:val="22"/>
                <w:szCs w:val="22"/>
              </w:rPr>
              <w:t>The Prime Recipient must complete a Budget Justification Workbook to justify its proposed budget.</w:t>
            </w:r>
          </w:p>
          <w:p w:rsidR="00AA7622" w:rsidRPr="00AA7622" w:rsidRDefault="00AA7622" w:rsidP="00AA7622">
            <w:pPr>
              <w:pStyle w:val="Default"/>
              <w:numPr>
                <w:ilvl w:val="0"/>
                <w:numId w:val="28"/>
              </w:numPr>
              <w:spacing w:after="120"/>
              <w:rPr>
                <w:b/>
                <w:bCs/>
                <w:sz w:val="22"/>
                <w:szCs w:val="22"/>
              </w:rPr>
            </w:pPr>
            <w:r w:rsidRPr="00A62D70">
              <w:rPr>
                <w:sz w:val="22"/>
                <w:szCs w:val="22"/>
              </w:rPr>
              <w:t xml:space="preserve">Each </w:t>
            </w:r>
            <w:proofErr w:type="spellStart"/>
            <w:r w:rsidRPr="00A62D70">
              <w:rPr>
                <w:sz w:val="22"/>
                <w:szCs w:val="22"/>
              </w:rPr>
              <w:t>Subrecipient</w:t>
            </w:r>
            <w:proofErr w:type="spellEnd"/>
            <w:r w:rsidRPr="00A62D70">
              <w:rPr>
                <w:sz w:val="22"/>
                <w:szCs w:val="22"/>
              </w:rPr>
              <w:t xml:space="preserve"> incurring greater than or equal to 10% of the Total Project Cost must complete</w:t>
            </w:r>
            <w:r>
              <w:rPr>
                <w:sz w:val="22"/>
                <w:szCs w:val="22"/>
              </w:rPr>
              <w:t xml:space="preserve"> separate </w:t>
            </w:r>
            <w:r w:rsidR="00CC36E5">
              <w:rPr>
                <w:sz w:val="22"/>
                <w:szCs w:val="22"/>
              </w:rPr>
              <w:t xml:space="preserve">tabs in the </w:t>
            </w:r>
            <w:r>
              <w:rPr>
                <w:sz w:val="22"/>
                <w:szCs w:val="22"/>
              </w:rPr>
              <w:t xml:space="preserve">Budget Justification </w:t>
            </w:r>
            <w:r w:rsidR="00CC36E5">
              <w:rPr>
                <w:sz w:val="22"/>
                <w:szCs w:val="22"/>
              </w:rPr>
              <w:t xml:space="preserve">Workbook </w:t>
            </w:r>
            <w:r w:rsidRPr="00A62D70">
              <w:rPr>
                <w:sz w:val="22"/>
                <w:szCs w:val="22"/>
              </w:rPr>
              <w:t>to ju</w:t>
            </w:r>
            <w:r w:rsidR="008F03A2">
              <w:rPr>
                <w:sz w:val="22"/>
                <w:szCs w:val="22"/>
              </w:rPr>
              <w:t xml:space="preserve">stify its proposed budget.  </w:t>
            </w:r>
            <w:r w:rsidR="008F03A2" w:rsidRPr="008F03A2">
              <w:rPr>
                <w:color w:val="auto"/>
                <w:sz w:val="22"/>
                <w:szCs w:val="22"/>
              </w:rPr>
              <w:t>The tabs must be included in the Prime Recipient’s Budget Justification Workbook</w:t>
            </w:r>
            <w:r w:rsidRPr="00A62D70">
              <w:rPr>
                <w:sz w:val="22"/>
                <w:szCs w:val="22"/>
              </w:rPr>
              <w:t xml:space="preserve">. </w:t>
            </w:r>
          </w:p>
          <w:p w:rsidR="00AA7622" w:rsidRPr="00AA7622" w:rsidDel="004A2C26" w:rsidRDefault="00AA7622" w:rsidP="007713FE">
            <w:pPr>
              <w:pStyle w:val="Default"/>
              <w:numPr>
                <w:ilvl w:val="0"/>
                <w:numId w:val="28"/>
              </w:numPr>
              <w:spacing w:after="120"/>
              <w:rPr>
                <w:b/>
                <w:bCs/>
                <w:sz w:val="22"/>
                <w:szCs w:val="22"/>
              </w:rPr>
            </w:pPr>
            <w:proofErr w:type="spellStart"/>
            <w:r w:rsidRPr="00A62D70">
              <w:rPr>
                <w:sz w:val="22"/>
                <w:szCs w:val="22"/>
              </w:rPr>
              <w:t>Subrecipients</w:t>
            </w:r>
            <w:proofErr w:type="spellEnd"/>
            <w:r w:rsidRPr="00A62D70">
              <w:rPr>
                <w:sz w:val="22"/>
                <w:szCs w:val="22"/>
              </w:rPr>
              <w:t xml:space="preserve"> incurring less than 10% of the Total Project Cost are </w:t>
            </w:r>
            <w:r w:rsidRPr="008F03A2">
              <w:rPr>
                <w:sz w:val="22"/>
                <w:szCs w:val="22"/>
                <w:u w:val="single"/>
              </w:rPr>
              <w:t>not</w:t>
            </w:r>
            <w:r w:rsidRPr="00A62D70">
              <w:rPr>
                <w:sz w:val="22"/>
                <w:szCs w:val="22"/>
              </w:rPr>
              <w:t xml:space="preserve"> required to complete separate </w:t>
            </w:r>
            <w:r w:rsidR="008F03A2">
              <w:rPr>
                <w:sz w:val="22"/>
                <w:szCs w:val="22"/>
              </w:rPr>
              <w:t>tabs</w:t>
            </w:r>
            <w:r w:rsidRPr="00A62D70">
              <w:rPr>
                <w:sz w:val="22"/>
                <w:szCs w:val="22"/>
              </w:rPr>
              <w:t xml:space="preserve">. However, </w:t>
            </w:r>
            <w:r w:rsidRPr="00A62D70">
              <w:rPr>
                <w:sz w:val="22"/>
                <w:szCs w:val="22"/>
              </w:rPr>
              <w:lastRenderedPageBreak/>
              <w:t xml:space="preserve">such </w:t>
            </w:r>
            <w:proofErr w:type="spellStart"/>
            <w:r w:rsidRPr="00A62D70">
              <w:rPr>
                <w:sz w:val="22"/>
                <w:szCs w:val="22"/>
              </w:rPr>
              <w:t>Subrecipients</w:t>
            </w:r>
            <w:proofErr w:type="spellEnd"/>
            <w:r w:rsidRPr="00A62D70">
              <w:rPr>
                <w:sz w:val="22"/>
                <w:szCs w:val="22"/>
              </w:rPr>
              <w:t xml:space="preserve"> are required to provide supporting documentation to justify their proposed budgets. </w:t>
            </w:r>
            <w:r>
              <w:rPr>
                <w:sz w:val="22"/>
                <w:szCs w:val="22"/>
              </w:rPr>
              <w:t xml:space="preserve">  </w:t>
            </w:r>
            <w:r w:rsidRPr="00A62D70">
              <w:rPr>
                <w:sz w:val="22"/>
                <w:szCs w:val="22"/>
              </w:rPr>
              <w:t xml:space="preserve">At a minimum, the supporting documentation must </w:t>
            </w:r>
            <w:r>
              <w:rPr>
                <w:sz w:val="22"/>
                <w:szCs w:val="22"/>
              </w:rPr>
              <w:t xml:space="preserve">show which </w:t>
            </w:r>
            <w:r w:rsidR="007713FE">
              <w:rPr>
                <w:sz w:val="22"/>
                <w:szCs w:val="22"/>
              </w:rPr>
              <w:t xml:space="preserve">tasks in the </w:t>
            </w:r>
            <w:r>
              <w:rPr>
                <w:sz w:val="22"/>
                <w:szCs w:val="22"/>
              </w:rPr>
              <w:t xml:space="preserve">Statement of Project Objectives </w:t>
            </w:r>
            <w:r w:rsidR="007713FE">
              <w:rPr>
                <w:sz w:val="22"/>
                <w:szCs w:val="22"/>
              </w:rPr>
              <w:t xml:space="preserve">and accompanying Technical Milestones and Deliverables </w:t>
            </w:r>
            <w:r>
              <w:rPr>
                <w:sz w:val="22"/>
                <w:szCs w:val="22"/>
              </w:rPr>
              <w:t>are being performed, the purpose/need for the effort, and a sufficient basis for the estimated costs.  The documentation may be submitted in any format.</w:t>
            </w:r>
          </w:p>
        </w:tc>
      </w:tr>
      <w:tr w:rsidR="00242910" w:rsidRPr="00F81AE8" w:rsidTr="00880B8E">
        <w:tc>
          <w:tcPr>
            <w:tcW w:w="531" w:type="pct"/>
          </w:tcPr>
          <w:p w:rsidR="00574CCF" w:rsidRPr="00574CCF" w:rsidRDefault="00574CCF" w:rsidP="00070AD1">
            <w:pPr>
              <w:tabs>
                <w:tab w:val="left" w:pos="1080"/>
              </w:tabs>
              <w:spacing w:after="120"/>
              <w:ind w:left="540" w:hanging="540"/>
              <w:rPr>
                <w:rFonts w:asciiTheme="minorHAnsi" w:hAnsiTheme="minorHAnsi"/>
                <w:b/>
                <w:sz w:val="21"/>
                <w:szCs w:val="21"/>
                <w:u w:val="single"/>
              </w:rPr>
            </w:pPr>
            <w:r>
              <w:rPr>
                <w:rFonts w:asciiTheme="minorHAnsi" w:hAnsiTheme="minorHAnsi"/>
                <w:b/>
                <w:sz w:val="21"/>
                <w:szCs w:val="21"/>
                <w:u w:val="single"/>
              </w:rPr>
              <w:lastRenderedPageBreak/>
              <w:t>STEP 1:</w:t>
            </w:r>
          </w:p>
          <w:p w:rsidR="00242910" w:rsidRPr="00762B8A" w:rsidRDefault="00574CCF" w:rsidP="00880B8E">
            <w:pPr>
              <w:spacing w:after="120"/>
              <w:rPr>
                <w:rFonts w:asciiTheme="minorHAnsi" w:hAnsiTheme="minorHAnsi"/>
                <w:b/>
                <w:sz w:val="21"/>
                <w:szCs w:val="21"/>
              </w:rPr>
            </w:pPr>
            <w:r>
              <w:rPr>
                <w:rFonts w:asciiTheme="minorHAnsi" w:hAnsiTheme="minorHAnsi"/>
                <w:b/>
                <w:sz w:val="21"/>
                <w:szCs w:val="21"/>
              </w:rPr>
              <w:t xml:space="preserve">Review the </w:t>
            </w:r>
            <w:r w:rsidR="00242910">
              <w:rPr>
                <w:rFonts w:asciiTheme="minorHAnsi" w:hAnsiTheme="minorHAnsi"/>
                <w:b/>
                <w:sz w:val="21"/>
                <w:szCs w:val="21"/>
              </w:rPr>
              <w:t>Instructions and Summary</w:t>
            </w:r>
          </w:p>
        </w:tc>
        <w:tc>
          <w:tcPr>
            <w:tcW w:w="4469" w:type="pct"/>
            <w:gridSpan w:val="2"/>
          </w:tcPr>
          <w:p w:rsidR="005B4BD8" w:rsidRPr="00616B7C" w:rsidRDefault="00283568" w:rsidP="005B4BD8">
            <w:pPr>
              <w:spacing w:after="120"/>
              <w:rPr>
                <w:rFonts w:asciiTheme="minorHAnsi" w:hAnsiTheme="minorHAnsi"/>
                <w:sz w:val="21"/>
                <w:szCs w:val="21"/>
              </w:rPr>
            </w:pPr>
            <w:r w:rsidRPr="00616B7C">
              <w:rPr>
                <w:rFonts w:asciiTheme="minorHAnsi" w:hAnsiTheme="minorHAnsi"/>
                <w:sz w:val="21"/>
                <w:szCs w:val="21"/>
              </w:rPr>
              <w:t xml:space="preserve">The </w:t>
            </w:r>
            <w:r w:rsidR="008F03A2">
              <w:rPr>
                <w:rFonts w:asciiTheme="minorHAnsi" w:hAnsiTheme="minorHAnsi"/>
                <w:sz w:val="21"/>
                <w:szCs w:val="21"/>
              </w:rPr>
              <w:t>“</w:t>
            </w:r>
            <w:r w:rsidR="005B4BD8" w:rsidRPr="00616B7C">
              <w:rPr>
                <w:rFonts w:asciiTheme="minorHAnsi" w:hAnsiTheme="minorHAnsi"/>
                <w:sz w:val="21"/>
                <w:szCs w:val="21"/>
              </w:rPr>
              <w:t>I</w:t>
            </w:r>
            <w:r w:rsidRPr="00616B7C">
              <w:rPr>
                <w:rFonts w:asciiTheme="minorHAnsi" w:hAnsiTheme="minorHAnsi"/>
                <w:sz w:val="21"/>
                <w:szCs w:val="21"/>
              </w:rPr>
              <w:t>nstructions</w:t>
            </w:r>
            <w:r w:rsidR="00242910" w:rsidRPr="00616B7C">
              <w:rPr>
                <w:rFonts w:asciiTheme="minorHAnsi" w:hAnsiTheme="minorHAnsi"/>
                <w:sz w:val="21"/>
                <w:szCs w:val="21"/>
              </w:rPr>
              <w:t xml:space="preserve"> and </w:t>
            </w:r>
            <w:r w:rsidR="005B4BD8" w:rsidRPr="00616B7C">
              <w:rPr>
                <w:rFonts w:asciiTheme="minorHAnsi" w:hAnsiTheme="minorHAnsi"/>
                <w:sz w:val="21"/>
                <w:szCs w:val="21"/>
              </w:rPr>
              <w:t>S</w:t>
            </w:r>
            <w:r w:rsidR="00242910" w:rsidRPr="00616B7C">
              <w:rPr>
                <w:rFonts w:asciiTheme="minorHAnsi" w:hAnsiTheme="minorHAnsi"/>
                <w:sz w:val="21"/>
                <w:szCs w:val="21"/>
              </w:rPr>
              <w:t>ummary</w:t>
            </w:r>
            <w:r w:rsidR="008F03A2">
              <w:rPr>
                <w:rFonts w:asciiTheme="minorHAnsi" w:hAnsiTheme="minorHAnsi"/>
                <w:sz w:val="21"/>
                <w:szCs w:val="21"/>
              </w:rPr>
              <w:t>”</w:t>
            </w:r>
            <w:r w:rsidR="00242910" w:rsidRPr="00616B7C">
              <w:rPr>
                <w:rFonts w:asciiTheme="minorHAnsi" w:hAnsiTheme="minorHAnsi"/>
                <w:sz w:val="21"/>
                <w:szCs w:val="21"/>
              </w:rPr>
              <w:t xml:space="preserve"> tab provides instructions </w:t>
            </w:r>
            <w:r w:rsidR="005B4BD8" w:rsidRPr="00616B7C">
              <w:rPr>
                <w:rFonts w:asciiTheme="minorHAnsi" w:hAnsiTheme="minorHAnsi"/>
                <w:sz w:val="21"/>
                <w:szCs w:val="21"/>
              </w:rPr>
              <w:t xml:space="preserve">on the completion of the Budget Justification Workbook.  Under this tab, you are required to provide a summary of the Total Project Cost, including costs in each budget </w:t>
            </w:r>
            <w:proofErr w:type="gramStart"/>
            <w:r w:rsidR="005B4BD8" w:rsidRPr="00616B7C">
              <w:rPr>
                <w:rFonts w:asciiTheme="minorHAnsi" w:hAnsiTheme="minorHAnsi"/>
                <w:sz w:val="21"/>
                <w:szCs w:val="21"/>
              </w:rPr>
              <w:t xml:space="preserve">category </w:t>
            </w:r>
            <w:r w:rsidR="0004212F" w:rsidRPr="00616B7C">
              <w:rPr>
                <w:rFonts w:asciiTheme="minorHAnsi" w:hAnsiTheme="minorHAnsi"/>
                <w:sz w:val="21"/>
                <w:szCs w:val="21"/>
              </w:rPr>
              <w:t xml:space="preserve"> for</w:t>
            </w:r>
            <w:proofErr w:type="gramEnd"/>
            <w:r w:rsidR="0004212F" w:rsidRPr="00616B7C">
              <w:rPr>
                <w:rFonts w:asciiTheme="minorHAnsi" w:hAnsiTheme="minorHAnsi"/>
                <w:sz w:val="21"/>
                <w:szCs w:val="21"/>
              </w:rPr>
              <w:t xml:space="preserve"> each year </w:t>
            </w:r>
            <w:r w:rsidR="00E11CD2" w:rsidRPr="00616B7C">
              <w:rPr>
                <w:rFonts w:asciiTheme="minorHAnsi" w:hAnsiTheme="minorHAnsi"/>
                <w:sz w:val="21"/>
                <w:szCs w:val="21"/>
              </w:rPr>
              <w:t xml:space="preserve">of the project </w:t>
            </w:r>
            <w:r w:rsidR="0004212F" w:rsidRPr="00616B7C">
              <w:rPr>
                <w:rFonts w:asciiTheme="minorHAnsi" w:hAnsiTheme="minorHAnsi"/>
                <w:sz w:val="21"/>
                <w:szCs w:val="21"/>
              </w:rPr>
              <w:t xml:space="preserve">for </w:t>
            </w:r>
            <w:r w:rsidR="00242910" w:rsidRPr="00616B7C">
              <w:rPr>
                <w:rFonts w:asciiTheme="minorHAnsi" w:hAnsiTheme="minorHAnsi"/>
                <w:sz w:val="21"/>
                <w:szCs w:val="21"/>
              </w:rPr>
              <w:t xml:space="preserve">the </w:t>
            </w:r>
            <w:r w:rsidR="0004212F" w:rsidRPr="00616B7C">
              <w:rPr>
                <w:rFonts w:asciiTheme="minorHAnsi" w:hAnsiTheme="minorHAnsi"/>
                <w:sz w:val="21"/>
                <w:szCs w:val="21"/>
              </w:rPr>
              <w:t xml:space="preserve">entire </w:t>
            </w:r>
            <w:r w:rsidR="00FF40E9">
              <w:rPr>
                <w:rFonts w:asciiTheme="minorHAnsi" w:hAnsiTheme="minorHAnsi"/>
                <w:sz w:val="21"/>
                <w:szCs w:val="21"/>
              </w:rPr>
              <w:t>project period</w:t>
            </w:r>
            <w:r w:rsidR="0004212F" w:rsidRPr="00616B7C">
              <w:rPr>
                <w:rFonts w:asciiTheme="minorHAnsi" w:hAnsiTheme="minorHAnsi"/>
                <w:sz w:val="21"/>
                <w:szCs w:val="21"/>
              </w:rPr>
              <w:t>.</w:t>
            </w:r>
            <w:r w:rsidR="005B4BD8" w:rsidRPr="00616B7C" w:rsidDel="005B4BD8">
              <w:rPr>
                <w:rFonts w:asciiTheme="minorHAnsi" w:hAnsiTheme="minorHAnsi"/>
                <w:sz w:val="21"/>
                <w:szCs w:val="21"/>
              </w:rPr>
              <w:t xml:space="preserve"> </w:t>
            </w:r>
            <w:r w:rsidR="005B4BD8" w:rsidRPr="00616B7C">
              <w:rPr>
                <w:rFonts w:asciiTheme="minorHAnsi" w:hAnsiTheme="minorHAnsi"/>
                <w:sz w:val="21"/>
                <w:szCs w:val="21"/>
              </w:rPr>
              <w:t xml:space="preserve"> </w:t>
            </w:r>
            <w:r w:rsidR="001D3804" w:rsidRPr="00616B7C">
              <w:rPr>
                <w:rFonts w:asciiTheme="minorHAnsi" w:hAnsiTheme="minorHAnsi"/>
                <w:sz w:val="21"/>
                <w:szCs w:val="21"/>
              </w:rPr>
              <w:t>After</w:t>
            </w:r>
            <w:r w:rsidR="0004212F" w:rsidRPr="00616B7C">
              <w:rPr>
                <w:rFonts w:asciiTheme="minorHAnsi" w:hAnsiTheme="minorHAnsi"/>
                <w:sz w:val="21"/>
                <w:szCs w:val="21"/>
              </w:rPr>
              <w:t xml:space="preserve"> completing each</w:t>
            </w:r>
            <w:r w:rsidR="005B4BD8" w:rsidRPr="00616B7C">
              <w:rPr>
                <w:rFonts w:asciiTheme="minorHAnsi" w:hAnsiTheme="minorHAnsi"/>
                <w:sz w:val="21"/>
                <w:szCs w:val="21"/>
              </w:rPr>
              <w:t xml:space="preserve"> tab</w:t>
            </w:r>
            <w:r w:rsidR="0004212F" w:rsidRPr="00616B7C">
              <w:rPr>
                <w:rFonts w:asciiTheme="minorHAnsi" w:hAnsiTheme="minorHAnsi"/>
                <w:sz w:val="21"/>
                <w:szCs w:val="21"/>
              </w:rPr>
              <w:t>, insert the total cost calculated on each</w:t>
            </w:r>
            <w:r w:rsidR="005B4BD8" w:rsidRPr="00616B7C">
              <w:rPr>
                <w:rFonts w:asciiTheme="minorHAnsi" w:hAnsiTheme="minorHAnsi"/>
                <w:sz w:val="21"/>
                <w:szCs w:val="21"/>
              </w:rPr>
              <w:t xml:space="preserve"> tab</w:t>
            </w:r>
            <w:r w:rsidR="0004212F" w:rsidRPr="00616B7C">
              <w:rPr>
                <w:rFonts w:asciiTheme="minorHAnsi" w:hAnsiTheme="minorHAnsi"/>
                <w:sz w:val="21"/>
                <w:szCs w:val="21"/>
              </w:rPr>
              <w:t xml:space="preserve"> into the appropriate cells on the summary </w:t>
            </w:r>
            <w:r w:rsidRPr="00616B7C">
              <w:rPr>
                <w:rFonts w:asciiTheme="minorHAnsi" w:hAnsiTheme="minorHAnsi"/>
                <w:sz w:val="21"/>
                <w:szCs w:val="21"/>
              </w:rPr>
              <w:t>table</w:t>
            </w:r>
            <w:r w:rsidR="0004212F" w:rsidRPr="00616B7C">
              <w:rPr>
                <w:rFonts w:asciiTheme="minorHAnsi" w:hAnsiTheme="minorHAnsi"/>
                <w:sz w:val="21"/>
                <w:szCs w:val="21"/>
              </w:rPr>
              <w:t>.</w:t>
            </w:r>
          </w:p>
        </w:tc>
      </w:tr>
      <w:tr w:rsidR="00606807" w:rsidRPr="00F81AE8" w:rsidTr="00242910">
        <w:tc>
          <w:tcPr>
            <w:tcW w:w="531" w:type="pct"/>
            <w:vMerge w:val="restart"/>
          </w:tcPr>
          <w:p w:rsidR="00BD03D6" w:rsidRDefault="00BD03D6" w:rsidP="00880B8E">
            <w:pPr>
              <w:spacing w:after="120"/>
              <w:rPr>
                <w:rFonts w:asciiTheme="minorHAnsi" w:hAnsiTheme="minorHAnsi"/>
                <w:b/>
                <w:sz w:val="21"/>
                <w:szCs w:val="21"/>
              </w:rPr>
            </w:pPr>
            <w:r w:rsidRPr="00574CCF">
              <w:rPr>
                <w:rFonts w:asciiTheme="minorHAnsi" w:hAnsiTheme="minorHAnsi"/>
                <w:b/>
                <w:sz w:val="21"/>
                <w:szCs w:val="21"/>
                <w:u w:val="single"/>
              </w:rPr>
              <w:t xml:space="preserve">STEP </w:t>
            </w:r>
            <w:r w:rsidR="00574CCF" w:rsidRPr="00574CCF">
              <w:rPr>
                <w:rFonts w:asciiTheme="minorHAnsi" w:hAnsiTheme="minorHAnsi"/>
                <w:b/>
                <w:sz w:val="21"/>
                <w:szCs w:val="21"/>
                <w:u w:val="single"/>
              </w:rPr>
              <w:t>2</w:t>
            </w:r>
            <w:r>
              <w:rPr>
                <w:rFonts w:asciiTheme="minorHAnsi" w:hAnsiTheme="minorHAnsi"/>
                <w:b/>
                <w:sz w:val="21"/>
                <w:szCs w:val="21"/>
              </w:rPr>
              <w:t>:</w:t>
            </w:r>
          </w:p>
          <w:p w:rsidR="0090211F" w:rsidRDefault="00BD03D6" w:rsidP="0090211F">
            <w:pPr>
              <w:spacing w:after="120"/>
              <w:rPr>
                <w:rFonts w:asciiTheme="minorHAnsi" w:hAnsiTheme="minorHAnsi"/>
                <w:b/>
                <w:sz w:val="21"/>
                <w:szCs w:val="21"/>
              </w:rPr>
            </w:pPr>
            <w:r>
              <w:rPr>
                <w:rFonts w:asciiTheme="minorHAnsi" w:hAnsiTheme="minorHAnsi"/>
                <w:b/>
                <w:sz w:val="21"/>
                <w:szCs w:val="21"/>
              </w:rPr>
              <w:t xml:space="preserve">Complete </w:t>
            </w:r>
          </w:p>
          <w:p w:rsidR="00606807" w:rsidRPr="00F81AE8" w:rsidRDefault="00BD03D6" w:rsidP="0090211F">
            <w:pPr>
              <w:spacing w:after="120"/>
              <w:rPr>
                <w:rFonts w:asciiTheme="minorHAnsi" w:hAnsiTheme="minorHAnsi"/>
                <w:b/>
                <w:sz w:val="21"/>
                <w:szCs w:val="21"/>
              </w:rPr>
            </w:pPr>
            <w:r>
              <w:rPr>
                <w:rFonts w:asciiTheme="minorHAnsi" w:hAnsiTheme="minorHAnsi"/>
                <w:b/>
                <w:sz w:val="21"/>
                <w:szCs w:val="21"/>
              </w:rPr>
              <w:t>T</w:t>
            </w:r>
            <w:r w:rsidR="00606807" w:rsidRPr="00762B8A">
              <w:rPr>
                <w:rFonts w:asciiTheme="minorHAnsi" w:hAnsiTheme="minorHAnsi"/>
                <w:b/>
                <w:sz w:val="21"/>
                <w:szCs w:val="21"/>
              </w:rPr>
              <w:t>ab A: Personnel</w:t>
            </w:r>
          </w:p>
          <w:p w:rsidR="00606807" w:rsidRPr="00F81AE8" w:rsidRDefault="00606807" w:rsidP="00880B8E">
            <w:pPr>
              <w:spacing w:after="120"/>
              <w:rPr>
                <w:rFonts w:asciiTheme="minorHAnsi" w:hAnsiTheme="minorHAnsi"/>
                <w:b/>
                <w:sz w:val="21"/>
                <w:szCs w:val="21"/>
              </w:rPr>
            </w:pPr>
          </w:p>
        </w:tc>
        <w:tc>
          <w:tcPr>
            <w:tcW w:w="4469" w:type="pct"/>
            <w:gridSpan w:val="2"/>
          </w:tcPr>
          <w:p w:rsidR="00606807" w:rsidRPr="00616B7C" w:rsidRDefault="008F03A2" w:rsidP="00880B8E">
            <w:pPr>
              <w:spacing w:after="120"/>
              <w:rPr>
                <w:rFonts w:asciiTheme="minorHAnsi" w:hAnsiTheme="minorHAnsi"/>
                <w:sz w:val="21"/>
                <w:szCs w:val="21"/>
              </w:rPr>
            </w:pPr>
            <w:r>
              <w:rPr>
                <w:rFonts w:asciiTheme="minorHAnsi" w:hAnsiTheme="minorHAnsi"/>
                <w:sz w:val="21"/>
                <w:szCs w:val="21"/>
              </w:rPr>
              <w:t xml:space="preserve">Under the “Personnel” tab, </w:t>
            </w:r>
            <w:r w:rsidR="00E66B05" w:rsidRPr="00616B7C">
              <w:rPr>
                <w:rFonts w:asciiTheme="minorHAnsi" w:hAnsiTheme="minorHAnsi"/>
                <w:sz w:val="21"/>
                <w:szCs w:val="21"/>
              </w:rPr>
              <w:t xml:space="preserve">Applicants must provide and justify proposed costs related to </w:t>
            </w:r>
            <w:r>
              <w:rPr>
                <w:rFonts w:asciiTheme="minorHAnsi" w:hAnsiTheme="minorHAnsi"/>
                <w:sz w:val="21"/>
                <w:szCs w:val="21"/>
              </w:rPr>
              <w:t>p</w:t>
            </w:r>
            <w:r w:rsidR="00E66B05" w:rsidRPr="00616B7C">
              <w:rPr>
                <w:rFonts w:asciiTheme="minorHAnsi" w:hAnsiTheme="minorHAnsi"/>
                <w:sz w:val="21"/>
                <w:szCs w:val="21"/>
              </w:rPr>
              <w:t xml:space="preserve">ersonnel for each year of the project for the entire </w:t>
            </w:r>
            <w:r w:rsidR="00FF40E9">
              <w:rPr>
                <w:rFonts w:asciiTheme="minorHAnsi" w:hAnsiTheme="minorHAnsi"/>
                <w:sz w:val="21"/>
                <w:szCs w:val="21"/>
              </w:rPr>
              <w:t>project period</w:t>
            </w:r>
            <w:r w:rsidR="00E66B05" w:rsidRPr="00616B7C">
              <w:rPr>
                <w:rFonts w:asciiTheme="minorHAnsi" w:hAnsiTheme="minorHAnsi"/>
                <w:sz w:val="21"/>
                <w:szCs w:val="21"/>
              </w:rPr>
              <w:t xml:space="preserve">.  </w:t>
            </w:r>
            <w:r w:rsidR="00606807" w:rsidRPr="00616B7C">
              <w:rPr>
                <w:rFonts w:asciiTheme="minorHAnsi" w:hAnsiTheme="minorHAnsi"/>
                <w:sz w:val="21"/>
                <w:szCs w:val="21"/>
              </w:rPr>
              <w:t>Personnel information for the Project Team should be entered as follows:</w:t>
            </w:r>
          </w:p>
          <w:p w:rsidR="00606807" w:rsidRPr="00616B7C" w:rsidRDefault="00606807" w:rsidP="00616B7C">
            <w:pPr>
              <w:pStyle w:val="ListParagraph"/>
              <w:numPr>
                <w:ilvl w:val="0"/>
                <w:numId w:val="3"/>
              </w:numPr>
              <w:spacing w:after="120"/>
              <w:rPr>
                <w:rFonts w:asciiTheme="minorHAnsi" w:hAnsiTheme="minorHAnsi"/>
                <w:sz w:val="21"/>
                <w:szCs w:val="21"/>
              </w:rPr>
            </w:pPr>
            <w:r w:rsidRPr="00616B7C">
              <w:rPr>
                <w:rFonts w:asciiTheme="minorHAnsi" w:hAnsiTheme="minorHAnsi"/>
                <w:sz w:val="21"/>
                <w:szCs w:val="21"/>
              </w:rPr>
              <w:t>Applicants must specifically list the positions necessary to perform the proposed work (e.g., senior scientist, technician) in the “Personnel” tab.</w:t>
            </w:r>
          </w:p>
          <w:p w:rsidR="00C9137C" w:rsidRPr="00616B7C" w:rsidRDefault="00C9137C" w:rsidP="00616B7C">
            <w:pPr>
              <w:pStyle w:val="ListParagraph"/>
              <w:numPr>
                <w:ilvl w:val="0"/>
                <w:numId w:val="3"/>
              </w:numPr>
              <w:spacing w:after="120"/>
              <w:rPr>
                <w:rFonts w:asciiTheme="minorHAnsi" w:hAnsiTheme="minorHAnsi"/>
                <w:sz w:val="21"/>
                <w:szCs w:val="21"/>
              </w:rPr>
            </w:pPr>
            <w:r w:rsidRPr="00616B7C">
              <w:rPr>
                <w:rFonts w:asciiTheme="minorHAnsi" w:hAnsiTheme="minorHAnsi"/>
                <w:sz w:val="21"/>
                <w:szCs w:val="21"/>
              </w:rPr>
              <w:t xml:space="preserve">Lists costs solely for employees of the entity or organization completing the tab (Prime Recipient or </w:t>
            </w:r>
            <w:proofErr w:type="spellStart"/>
            <w:r w:rsidRPr="00616B7C">
              <w:rPr>
                <w:rFonts w:asciiTheme="minorHAnsi" w:hAnsiTheme="minorHAnsi"/>
                <w:sz w:val="21"/>
                <w:szCs w:val="21"/>
              </w:rPr>
              <w:t>Subrecipient</w:t>
            </w:r>
            <w:proofErr w:type="spellEnd"/>
            <w:r w:rsidRPr="00616B7C">
              <w:rPr>
                <w:rFonts w:asciiTheme="minorHAnsi" w:hAnsiTheme="minorHAnsi"/>
                <w:sz w:val="21"/>
                <w:szCs w:val="21"/>
              </w:rPr>
              <w:t>)</w:t>
            </w:r>
          </w:p>
          <w:p w:rsidR="001D3804" w:rsidRPr="00616B7C" w:rsidRDefault="00606807" w:rsidP="00616B7C">
            <w:pPr>
              <w:pStyle w:val="ListParagraph"/>
              <w:numPr>
                <w:ilvl w:val="0"/>
                <w:numId w:val="3"/>
              </w:numPr>
              <w:spacing w:after="120"/>
              <w:rPr>
                <w:rFonts w:asciiTheme="minorHAnsi" w:hAnsiTheme="minorHAnsi"/>
                <w:sz w:val="21"/>
                <w:szCs w:val="21"/>
              </w:rPr>
            </w:pPr>
            <w:r w:rsidRPr="00616B7C">
              <w:rPr>
                <w:rFonts w:asciiTheme="minorHAnsi" w:hAnsiTheme="minorHAnsi"/>
                <w:sz w:val="21"/>
                <w:szCs w:val="21"/>
              </w:rPr>
              <w:t>All ot</w:t>
            </w:r>
            <w:r w:rsidR="00282CA7" w:rsidRPr="00616B7C">
              <w:rPr>
                <w:rFonts w:asciiTheme="minorHAnsi" w:hAnsiTheme="minorHAnsi"/>
                <w:sz w:val="21"/>
                <w:szCs w:val="21"/>
              </w:rPr>
              <w:t>her</w:t>
            </w:r>
            <w:r w:rsidRPr="00616B7C">
              <w:rPr>
                <w:rFonts w:asciiTheme="minorHAnsi" w:hAnsiTheme="minorHAnsi"/>
                <w:sz w:val="21"/>
                <w:szCs w:val="21"/>
              </w:rPr>
              <w:t xml:space="preserve"> personnel costs—including </w:t>
            </w:r>
            <w:proofErr w:type="spellStart"/>
            <w:r w:rsidR="00583125" w:rsidRPr="00616B7C">
              <w:rPr>
                <w:rFonts w:asciiTheme="minorHAnsi" w:hAnsiTheme="minorHAnsi"/>
                <w:sz w:val="21"/>
                <w:szCs w:val="21"/>
              </w:rPr>
              <w:t>Subrecipients</w:t>
            </w:r>
            <w:proofErr w:type="spellEnd"/>
            <w:r w:rsidR="00583125" w:rsidRPr="00616B7C">
              <w:rPr>
                <w:rFonts w:asciiTheme="minorHAnsi" w:hAnsiTheme="minorHAnsi"/>
                <w:sz w:val="21"/>
                <w:szCs w:val="21"/>
              </w:rPr>
              <w:t xml:space="preserve"> (partners, </w:t>
            </w:r>
            <w:proofErr w:type="spellStart"/>
            <w:r w:rsidR="00583125" w:rsidRPr="00616B7C">
              <w:rPr>
                <w:rFonts w:asciiTheme="minorHAnsi" w:hAnsiTheme="minorHAnsi"/>
                <w:sz w:val="21"/>
                <w:szCs w:val="21"/>
              </w:rPr>
              <w:t>subawardees</w:t>
            </w:r>
            <w:proofErr w:type="spellEnd"/>
            <w:r w:rsidR="00583125" w:rsidRPr="00616B7C">
              <w:rPr>
                <w:rFonts w:asciiTheme="minorHAnsi" w:hAnsiTheme="minorHAnsi"/>
                <w:sz w:val="21"/>
                <w:szCs w:val="21"/>
              </w:rPr>
              <w:t>), Vendors (contractors and consultants)</w:t>
            </w:r>
            <w:r w:rsidR="00070AD1" w:rsidRPr="00616B7C">
              <w:rPr>
                <w:rFonts w:asciiTheme="minorHAnsi" w:hAnsiTheme="minorHAnsi"/>
                <w:sz w:val="21"/>
                <w:szCs w:val="21"/>
              </w:rPr>
              <w:t>,</w:t>
            </w:r>
            <w:r w:rsidR="00583125" w:rsidRPr="00616B7C">
              <w:rPr>
                <w:rFonts w:asciiTheme="minorHAnsi" w:hAnsiTheme="minorHAnsi"/>
                <w:sz w:val="21"/>
                <w:szCs w:val="21"/>
              </w:rPr>
              <w:t xml:space="preserve"> and </w:t>
            </w:r>
            <w:proofErr w:type="spellStart"/>
            <w:r w:rsidR="00583125" w:rsidRPr="00616B7C">
              <w:rPr>
                <w:rFonts w:asciiTheme="minorHAnsi" w:hAnsiTheme="minorHAnsi"/>
                <w:sz w:val="21"/>
                <w:szCs w:val="21"/>
              </w:rPr>
              <w:t>FFRDCs</w:t>
            </w:r>
            <w:proofErr w:type="spellEnd"/>
            <w:r w:rsidR="00583125" w:rsidRPr="00616B7C">
              <w:rPr>
                <w:rFonts w:asciiTheme="minorHAnsi" w:hAnsiTheme="minorHAnsi"/>
                <w:sz w:val="21"/>
                <w:szCs w:val="21"/>
              </w:rPr>
              <w:t xml:space="preserve"> </w:t>
            </w:r>
            <w:r w:rsidRPr="00616B7C">
              <w:rPr>
                <w:rFonts w:asciiTheme="minorHAnsi" w:hAnsiTheme="minorHAnsi"/>
                <w:sz w:val="21"/>
                <w:szCs w:val="21"/>
              </w:rPr>
              <w:t xml:space="preserve">that will perform </w:t>
            </w:r>
            <w:r w:rsidRPr="00616B7C">
              <w:rPr>
                <w:rFonts w:asciiTheme="minorHAnsi" w:hAnsiTheme="minorHAnsi"/>
                <w:sz w:val="21"/>
                <w:szCs w:val="21"/>
                <w:u w:val="single"/>
              </w:rPr>
              <w:t>less than 10%</w:t>
            </w:r>
            <w:r w:rsidRPr="00616B7C">
              <w:rPr>
                <w:rFonts w:asciiTheme="minorHAnsi" w:hAnsiTheme="minorHAnsi"/>
                <w:sz w:val="21"/>
                <w:szCs w:val="21"/>
              </w:rPr>
              <w:t xml:space="preserve"> of the </w:t>
            </w:r>
            <w:r w:rsidR="00460EC8" w:rsidRPr="00616B7C">
              <w:rPr>
                <w:rFonts w:asciiTheme="minorHAnsi" w:hAnsiTheme="minorHAnsi"/>
                <w:sz w:val="21"/>
                <w:szCs w:val="21"/>
              </w:rPr>
              <w:t>Total Project Cost</w:t>
            </w:r>
            <w:r w:rsidRPr="00616B7C">
              <w:rPr>
                <w:rFonts w:asciiTheme="minorHAnsi" w:hAnsiTheme="minorHAnsi"/>
                <w:sz w:val="21"/>
                <w:szCs w:val="21"/>
              </w:rPr>
              <w:t xml:space="preserve">—must be </w:t>
            </w:r>
            <w:r w:rsidR="008F03A2">
              <w:rPr>
                <w:rFonts w:asciiTheme="minorHAnsi" w:hAnsiTheme="minorHAnsi"/>
                <w:sz w:val="21"/>
                <w:szCs w:val="21"/>
              </w:rPr>
              <w:t>entered</w:t>
            </w:r>
            <w:r w:rsidRPr="00616B7C">
              <w:rPr>
                <w:rFonts w:asciiTheme="minorHAnsi" w:hAnsiTheme="minorHAnsi"/>
                <w:sz w:val="21"/>
                <w:szCs w:val="21"/>
              </w:rPr>
              <w:t xml:space="preserve"> under the “Contractual” (tab f).</w:t>
            </w:r>
            <w:r w:rsidR="00120658" w:rsidRPr="00616B7C">
              <w:rPr>
                <w:rFonts w:asciiTheme="minorHAnsi" w:hAnsiTheme="minorHAnsi"/>
                <w:sz w:val="21"/>
                <w:szCs w:val="21"/>
              </w:rPr>
              <w:t xml:space="preserve">  Each </w:t>
            </w:r>
            <w:proofErr w:type="spellStart"/>
            <w:r w:rsidR="00120658" w:rsidRPr="00616B7C">
              <w:rPr>
                <w:rFonts w:asciiTheme="minorHAnsi" w:hAnsiTheme="minorHAnsi"/>
                <w:sz w:val="21"/>
                <w:szCs w:val="21"/>
              </w:rPr>
              <w:t>Subrecipient</w:t>
            </w:r>
            <w:proofErr w:type="spellEnd"/>
            <w:r w:rsidR="00120658" w:rsidRPr="00616B7C">
              <w:rPr>
                <w:rFonts w:asciiTheme="minorHAnsi" w:hAnsiTheme="minorHAnsi"/>
                <w:sz w:val="21"/>
                <w:szCs w:val="21"/>
              </w:rPr>
              <w:t xml:space="preserve">, Vendor, and </w:t>
            </w:r>
            <w:proofErr w:type="spellStart"/>
            <w:r w:rsidR="00120658" w:rsidRPr="00616B7C">
              <w:rPr>
                <w:rFonts w:asciiTheme="minorHAnsi" w:hAnsiTheme="minorHAnsi"/>
                <w:sz w:val="21"/>
                <w:szCs w:val="21"/>
              </w:rPr>
              <w:t>FFRDC</w:t>
            </w:r>
            <w:proofErr w:type="spellEnd"/>
            <w:r w:rsidR="00120658" w:rsidRPr="00616B7C">
              <w:rPr>
                <w:rFonts w:asciiTheme="minorHAnsi" w:hAnsiTheme="minorHAnsi"/>
                <w:sz w:val="21"/>
                <w:szCs w:val="21"/>
              </w:rPr>
              <w:t xml:space="preserve"> that will incur </w:t>
            </w:r>
            <w:r w:rsidR="00120658" w:rsidRPr="00616B7C">
              <w:rPr>
                <w:rFonts w:asciiTheme="minorHAnsi" w:hAnsiTheme="minorHAnsi"/>
                <w:sz w:val="21"/>
                <w:szCs w:val="21"/>
                <w:u w:val="single"/>
              </w:rPr>
              <w:t>greater than or equal to 10%</w:t>
            </w:r>
            <w:r w:rsidR="00120658" w:rsidRPr="00616B7C">
              <w:rPr>
                <w:rFonts w:asciiTheme="minorHAnsi" w:hAnsiTheme="minorHAnsi"/>
                <w:sz w:val="21"/>
                <w:szCs w:val="21"/>
              </w:rPr>
              <w:t xml:space="preserve"> of the Total Project Cost</w:t>
            </w:r>
            <w:r w:rsidR="00460EC8" w:rsidRPr="00616B7C">
              <w:rPr>
                <w:rFonts w:asciiTheme="minorHAnsi" w:hAnsiTheme="minorHAnsi"/>
                <w:sz w:val="21"/>
                <w:szCs w:val="21"/>
              </w:rPr>
              <w:t>—</w:t>
            </w:r>
            <w:r w:rsidR="00120658" w:rsidRPr="00616B7C">
              <w:rPr>
                <w:rFonts w:asciiTheme="minorHAnsi" w:hAnsiTheme="minorHAnsi"/>
                <w:sz w:val="21"/>
                <w:szCs w:val="21"/>
              </w:rPr>
              <w:t>must</w:t>
            </w:r>
            <w:r w:rsidR="00460EC8" w:rsidRPr="00616B7C">
              <w:rPr>
                <w:rFonts w:asciiTheme="minorHAnsi" w:hAnsiTheme="minorHAnsi"/>
                <w:sz w:val="21"/>
                <w:szCs w:val="21"/>
              </w:rPr>
              <w:t xml:space="preserve"> </w:t>
            </w:r>
            <w:r w:rsidR="00DA2BB4" w:rsidRPr="00616B7C">
              <w:rPr>
                <w:rFonts w:asciiTheme="minorHAnsi" w:hAnsiTheme="minorHAnsi"/>
                <w:sz w:val="21"/>
                <w:szCs w:val="21"/>
              </w:rPr>
              <w:t xml:space="preserve">also </w:t>
            </w:r>
            <w:r w:rsidR="00460EC8" w:rsidRPr="00616B7C">
              <w:rPr>
                <w:rFonts w:asciiTheme="minorHAnsi" w:hAnsiTheme="minorHAnsi"/>
                <w:sz w:val="21"/>
                <w:szCs w:val="21"/>
              </w:rPr>
              <w:t xml:space="preserve">be </w:t>
            </w:r>
            <w:r w:rsidR="008F03A2">
              <w:rPr>
                <w:rFonts w:asciiTheme="minorHAnsi" w:hAnsiTheme="minorHAnsi"/>
                <w:sz w:val="21"/>
                <w:szCs w:val="21"/>
              </w:rPr>
              <w:t>entered</w:t>
            </w:r>
            <w:r w:rsidR="00460EC8" w:rsidRPr="00616B7C">
              <w:rPr>
                <w:rFonts w:asciiTheme="minorHAnsi" w:hAnsiTheme="minorHAnsi"/>
                <w:sz w:val="21"/>
                <w:szCs w:val="21"/>
              </w:rPr>
              <w:t xml:space="preserve"> under the “Contractual” (tab f) and </w:t>
            </w:r>
            <w:r w:rsidR="00FA3177" w:rsidRPr="00616B7C">
              <w:rPr>
                <w:rFonts w:asciiTheme="minorHAnsi" w:hAnsiTheme="minorHAnsi"/>
                <w:sz w:val="21"/>
                <w:szCs w:val="21"/>
              </w:rPr>
              <w:t xml:space="preserve">must </w:t>
            </w:r>
            <w:r w:rsidR="00460EC8" w:rsidRPr="00616B7C">
              <w:rPr>
                <w:rFonts w:asciiTheme="minorHAnsi" w:hAnsiTheme="minorHAnsi"/>
                <w:sz w:val="21"/>
                <w:szCs w:val="21"/>
              </w:rPr>
              <w:t>c</w:t>
            </w:r>
            <w:r w:rsidR="00120658" w:rsidRPr="00616B7C">
              <w:rPr>
                <w:rFonts w:asciiTheme="minorHAnsi" w:hAnsiTheme="minorHAnsi"/>
                <w:sz w:val="21"/>
                <w:szCs w:val="21"/>
              </w:rPr>
              <w:t xml:space="preserve">omplete a separate </w:t>
            </w:r>
            <w:r w:rsidR="00DA2BB4" w:rsidRPr="00616B7C">
              <w:rPr>
                <w:rFonts w:asciiTheme="minorHAnsi" w:hAnsiTheme="minorHAnsi"/>
                <w:sz w:val="21"/>
                <w:szCs w:val="21"/>
              </w:rPr>
              <w:t xml:space="preserve">SF-424A and </w:t>
            </w:r>
            <w:r w:rsidR="00120658" w:rsidRPr="00616B7C">
              <w:rPr>
                <w:rFonts w:asciiTheme="minorHAnsi" w:hAnsiTheme="minorHAnsi"/>
                <w:sz w:val="21"/>
                <w:szCs w:val="21"/>
              </w:rPr>
              <w:t>Budget Justification Workbook to justify it proposed budget.</w:t>
            </w:r>
            <w:r w:rsidRPr="00616B7C">
              <w:rPr>
                <w:rFonts w:asciiTheme="minorHAnsi" w:hAnsiTheme="minorHAnsi"/>
                <w:sz w:val="21"/>
                <w:szCs w:val="21"/>
              </w:rPr>
              <w:t xml:space="preserve">  </w:t>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“Personnel” tab:</w:t>
            </w:r>
          </w:p>
        </w:tc>
      </w:tr>
      <w:tr w:rsidR="00462E84" w:rsidRPr="00F81AE8" w:rsidTr="00880B8E">
        <w:tc>
          <w:tcPr>
            <w:tcW w:w="531" w:type="pct"/>
            <w:vMerge/>
          </w:tcPr>
          <w:p w:rsidR="00462E84" w:rsidRPr="00F81AE8" w:rsidRDefault="00462E84" w:rsidP="00880B8E">
            <w:pPr>
              <w:spacing w:after="120"/>
              <w:rPr>
                <w:rFonts w:asciiTheme="minorHAnsi" w:hAnsiTheme="minorHAnsi"/>
                <w:b/>
                <w:sz w:val="21"/>
                <w:szCs w:val="21"/>
              </w:rPr>
            </w:pPr>
          </w:p>
        </w:tc>
        <w:tc>
          <w:tcPr>
            <w:tcW w:w="854" w:type="pct"/>
          </w:tcPr>
          <w:p w:rsidR="00462E84" w:rsidRPr="00616B7C" w:rsidRDefault="00462E84"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Task # and Title</w:t>
            </w:r>
          </w:p>
        </w:tc>
        <w:tc>
          <w:tcPr>
            <w:tcW w:w="3615" w:type="pct"/>
          </w:tcPr>
          <w:p w:rsidR="00462E84" w:rsidRPr="00616B7C" w:rsidRDefault="00BA6687" w:rsidP="00D4663A">
            <w:pPr>
              <w:numPr>
                <w:ilvl w:val="0"/>
                <w:numId w:val="9"/>
              </w:numPr>
              <w:spacing w:after="120"/>
              <w:rPr>
                <w:rFonts w:asciiTheme="minorHAnsi" w:hAnsiTheme="minorHAnsi"/>
                <w:sz w:val="21"/>
                <w:szCs w:val="21"/>
              </w:rPr>
            </w:pPr>
            <w:r w:rsidRPr="00616B7C">
              <w:rPr>
                <w:rFonts w:asciiTheme="minorHAnsi" w:hAnsiTheme="minorHAnsi"/>
                <w:sz w:val="21"/>
                <w:szCs w:val="21"/>
              </w:rPr>
              <w:t>Identify the Task # and Title</w:t>
            </w:r>
            <w:r w:rsidR="00D4663A">
              <w:rPr>
                <w:rFonts w:asciiTheme="minorHAnsi" w:hAnsiTheme="minorHAnsi"/>
                <w:sz w:val="21"/>
                <w:szCs w:val="21"/>
              </w:rPr>
              <w:t xml:space="preserve">.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Position Title</w:t>
            </w:r>
          </w:p>
        </w:tc>
        <w:tc>
          <w:tcPr>
            <w:tcW w:w="3615" w:type="pct"/>
          </w:tcPr>
          <w:p w:rsidR="00606807" w:rsidRPr="00616B7C" w:rsidRDefault="00606807" w:rsidP="00880B8E">
            <w:pPr>
              <w:numPr>
                <w:ilvl w:val="0"/>
                <w:numId w:val="9"/>
              </w:numPr>
              <w:spacing w:after="120"/>
              <w:rPr>
                <w:rFonts w:asciiTheme="minorHAnsi" w:hAnsiTheme="minorHAnsi"/>
                <w:sz w:val="21"/>
                <w:szCs w:val="21"/>
              </w:rPr>
            </w:pPr>
            <w:r w:rsidRPr="00616B7C">
              <w:rPr>
                <w:rFonts w:asciiTheme="minorHAnsi" w:hAnsiTheme="minorHAnsi"/>
                <w:sz w:val="21"/>
                <w:szCs w:val="21"/>
              </w:rPr>
              <w:t xml:space="preserve">Identify key personnel by title.  </w:t>
            </w:r>
          </w:p>
          <w:p w:rsidR="00606807" w:rsidRPr="00616B7C" w:rsidRDefault="00606807" w:rsidP="00880B8E">
            <w:pPr>
              <w:numPr>
                <w:ilvl w:val="0"/>
                <w:numId w:val="9"/>
              </w:numPr>
              <w:spacing w:after="120"/>
              <w:rPr>
                <w:rFonts w:asciiTheme="minorHAnsi" w:hAnsiTheme="minorHAnsi"/>
                <w:sz w:val="21"/>
                <w:szCs w:val="21"/>
              </w:rPr>
            </w:pPr>
            <w:r w:rsidRPr="00616B7C">
              <w:rPr>
                <w:rFonts w:asciiTheme="minorHAnsi" w:hAnsiTheme="minorHAnsi"/>
                <w:sz w:val="21"/>
                <w:szCs w:val="21"/>
              </w:rPr>
              <w:t xml:space="preserve">Identify all other personnel either by title or by a group category.  </w:t>
            </w:r>
          </w:p>
          <w:p w:rsidR="00606807" w:rsidRPr="00616B7C" w:rsidRDefault="00606807" w:rsidP="00880B8E">
            <w:pPr>
              <w:numPr>
                <w:ilvl w:val="0"/>
                <w:numId w:val="9"/>
              </w:numPr>
              <w:spacing w:after="120"/>
              <w:rPr>
                <w:rFonts w:asciiTheme="minorHAnsi" w:hAnsiTheme="minorHAnsi"/>
                <w:sz w:val="21"/>
                <w:szCs w:val="21"/>
              </w:rPr>
            </w:pPr>
            <w:r w:rsidRPr="00616B7C">
              <w:rPr>
                <w:rFonts w:asciiTheme="minorHAnsi" w:hAnsiTheme="minorHAnsi"/>
                <w:sz w:val="21"/>
                <w:szCs w:val="21"/>
              </w:rPr>
              <w:t>If more than one employee is anticipated for a particular position or group category, the number of full-time employees that will be employed in each position or group category should be stated in parentheses next to the Position Title (e.g., Electrical Engineers (2) for two electrical engineers).</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Time (Hours)</w:t>
            </w:r>
            <w:r w:rsidR="00587ABB" w:rsidRPr="00616B7C">
              <w:rPr>
                <w:rFonts w:asciiTheme="minorHAnsi" w:hAnsiTheme="minorHAnsi"/>
                <w:b/>
                <w:sz w:val="21"/>
                <w:szCs w:val="21"/>
              </w:rPr>
              <w:t xml:space="preserve"> </w:t>
            </w:r>
          </w:p>
        </w:tc>
        <w:tc>
          <w:tcPr>
            <w:tcW w:w="3615" w:type="pct"/>
          </w:tcPr>
          <w:p w:rsidR="00606807" w:rsidRPr="00616B7C" w:rsidRDefault="00606807" w:rsidP="00880B8E">
            <w:pPr>
              <w:pStyle w:val="ListParagraph"/>
              <w:numPr>
                <w:ilvl w:val="0"/>
                <w:numId w:val="10"/>
              </w:numPr>
              <w:spacing w:after="120"/>
              <w:contextualSpacing/>
              <w:rPr>
                <w:rFonts w:asciiTheme="minorHAnsi" w:hAnsiTheme="minorHAnsi"/>
                <w:sz w:val="21"/>
                <w:szCs w:val="21"/>
              </w:rPr>
            </w:pPr>
            <w:r w:rsidRPr="00616B7C">
              <w:rPr>
                <w:rFonts w:asciiTheme="minorHAnsi" w:hAnsiTheme="minorHAnsi"/>
                <w:sz w:val="21"/>
                <w:szCs w:val="21"/>
              </w:rPr>
              <w:t>In hours, state the total amount of time anticipated for each position or group category</w:t>
            </w:r>
            <w:r w:rsidR="00C9137C" w:rsidRPr="00616B7C">
              <w:rPr>
                <w:rFonts w:asciiTheme="minorHAnsi" w:hAnsiTheme="minorHAnsi"/>
                <w:sz w:val="21"/>
                <w:szCs w:val="21"/>
              </w:rPr>
              <w:t xml:space="preserve"> per </w:t>
            </w:r>
            <w:r w:rsidR="004B6FE6" w:rsidRPr="00616B7C">
              <w:rPr>
                <w:rFonts w:asciiTheme="minorHAnsi" w:hAnsiTheme="minorHAnsi"/>
                <w:sz w:val="21"/>
                <w:szCs w:val="21"/>
              </w:rPr>
              <w:t>Budget Y</w:t>
            </w:r>
            <w:r w:rsidR="00C9137C" w:rsidRPr="00616B7C">
              <w:rPr>
                <w:rFonts w:asciiTheme="minorHAnsi" w:hAnsiTheme="minorHAnsi"/>
                <w:sz w:val="21"/>
                <w:szCs w:val="21"/>
              </w:rPr>
              <w:t>ear</w:t>
            </w:r>
            <w:r w:rsidRPr="00616B7C">
              <w:rPr>
                <w:rFonts w:asciiTheme="minorHAnsi" w:hAnsiTheme="minorHAnsi"/>
                <w:sz w:val="21"/>
                <w:szCs w:val="21"/>
              </w:rPr>
              <w:t xml:space="preserve">.  </w:t>
            </w:r>
          </w:p>
          <w:p w:rsidR="00606807" w:rsidRPr="00616B7C" w:rsidRDefault="00606807" w:rsidP="00880B8E">
            <w:pPr>
              <w:pStyle w:val="ListParagraph"/>
              <w:numPr>
                <w:ilvl w:val="0"/>
                <w:numId w:val="10"/>
              </w:numPr>
              <w:spacing w:after="120"/>
              <w:contextualSpacing/>
              <w:rPr>
                <w:rFonts w:asciiTheme="minorHAnsi" w:hAnsiTheme="minorHAnsi"/>
                <w:sz w:val="21"/>
                <w:szCs w:val="21"/>
              </w:rPr>
            </w:pPr>
            <w:r w:rsidRPr="00616B7C">
              <w:rPr>
                <w:rFonts w:asciiTheme="minorHAnsi" w:hAnsiTheme="minorHAnsi"/>
                <w:sz w:val="21"/>
                <w:szCs w:val="21"/>
              </w:rPr>
              <w:lastRenderedPageBreak/>
              <w:t>Include all anticipated group members</w:t>
            </w:r>
            <w:r w:rsidR="00C9137C" w:rsidRPr="00616B7C">
              <w:rPr>
                <w:rFonts w:asciiTheme="minorHAnsi" w:hAnsiTheme="minorHAnsi"/>
                <w:sz w:val="21"/>
                <w:szCs w:val="21"/>
              </w:rPr>
              <w:t xml:space="preserve"> when calculating time</w:t>
            </w:r>
            <w:r w:rsidRPr="00616B7C">
              <w:rPr>
                <w:rFonts w:asciiTheme="minorHAnsi" w:hAnsiTheme="minorHAnsi"/>
                <w:sz w:val="21"/>
                <w:szCs w:val="21"/>
              </w:rPr>
              <w:t xml:space="preserve"> (e.g., electrical </w:t>
            </w:r>
            <w:r w:rsidR="00AA7622">
              <w:rPr>
                <w:rFonts w:asciiTheme="minorHAnsi" w:hAnsiTheme="minorHAnsi"/>
                <w:sz w:val="21"/>
                <w:szCs w:val="21"/>
              </w:rPr>
              <w:t>engineers (2) working full time —</w:t>
            </w:r>
            <w:r w:rsidR="00C9137C" w:rsidRPr="00616B7C">
              <w:rPr>
                <w:rFonts w:asciiTheme="minorHAnsi" w:hAnsiTheme="minorHAnsi"/>
                <w:sz w:val="21"/>
                <w:szCs w:val="21"/>
              </w:rPr>
              <w:t xml:space="preserve"> </w:t>
            </w:r>
            <w:r w:rsidR="00A7086F" w:rsidRPr="00616B7C">
              <w:rPr>
                <w:rFonts w:asciiTheme="minorHAnsi" w:hAnsiTheme="minorHAnsi"/>
                <w:sz w:val="21"/>
                <w:szCs w:val="21"/>
              </w:rPr>
              <w:t>2</w:t>
            </w:r>
            <w:r w:rsidR="00AA7622">
              <w:rPr>
                <w:rFonts w:asciiTheme="minorHAnsi" w:hAnsiTheme="minorHAnsi"/>
                <w:sz w:val="21"/>
                <w:szCs w:val="21"/>
              </w:rPr>
              <w:t>,080 Hrs/Yr per engineer —</w:t>
            </w:r>
            <w:r w:rsidR="00A7086F" w:rsidRPr="00616B7C">
              <w:rPr>
                <w:rFonts w:asciiTheme="minorHAnsi" w:hAnsiTheme="minorHAnsi"/>
                <w:sz w:val="21"/>
                <w:szCs w:val="21"/>
              </w:rPr>
              <w:t xml:space="preserve"> </w:t>
            </w:r>
            <w:r w:rsidRPr="00616B7C">
              <w:rPr>
                <w:rFonts w:asciiTheme="minorHAnsi" w:hAnsiTheme="minorHAnsi"/>
                <w:sz w:val="21"/>
                <w:szCs w:val="21"/>
              </w:rPr>
              <w:t>would yield 4</w:t>
            </w:r>
            <w:r w:rsidR="00AA7622">
              <w:rPr>
                <w:rFonts w:asciiTheme="minorHAnsi" w:hAnsiTheme="minorHAnsi"/>
                <w:sz w:val="21"/>
                <w:szCs w:val="21"/>
              </w:rPr>
              <w:t>,</w:t>
            </w:r>
            <w:r w:rsidRPr="00616B7C">
              <w:rPr>
                <w:rFonts w:asciiTheme="minorHAnsi" w:hAnsiTheme="minorHAnsi"/>
                <w:sz w:val="21"/>
                <w:szCs w:val="21"/>
              </w:rPr>
              <w:t>160 total hours for the year).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Pay Rate ($/Hr)</w:t>
            </w:r>
          </w:p>
        </w:tc>
        <w:tc>
          <w:tcPr>
            <w:tcW w:w="3615" w:type="pct"/>
          </w:tcPr>
          <w:p w:rsidR="00606807" w:rsidRPr="00616B7C" w:rsidRDefault="00606807" w:rsidP="001C4454">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State the base pay rate per hour for the position (e.g., $40</w:t>
            </w:r>
            <w:r w:rsidR="00C9137C" w:rsidRPr="00616B7C">
              <w:rPr>
                <w:rFonts w:asciiTheme="minorHAnsi" w:hAnsiTheme="minorHAnsi"/>
                <w:sz w:val="21"/>
                <w:szCs w:val="21"/>
              </w:rPr>
              <w:t>/Hr</w:t>
            </w:r>
            <w:r w:rsidRPr="00616B7C">
              <w:rPr>
                <w:rFonts w:asciiTheme="minorHAnsi" w:hAnsiTheme="minorHAnsi"/>
                <w:sz w:val="21"/>
                <w:szCs w:val="21"/>
              </w:rPr>
              <w:t xml:space="preserve"> for the position of electrical engineer).</w:t>
            </w:r>
            <w:r w:rsidR="00587ABB" w:rsidRPr="00616B7C">
              <w:rPr>
                <w:rFonts w:asciiTheme="minorHAnsi" w:hAnsiTheme="minorHAnsi"/>
                <w:sz w:val="21"/>
                <w:szCs w:val="21"/>
              </w:rPr>
              <w:t xml:space="preserve"> </w:t>
            </w:r>
            <w:r w:rsidR="00657628" w:rsidRPr="00616B7C">
              <w:rPr>
                <w:rFonts w:asciiTheme="minorHAnsi" w:hAnsiTheme="minorHAnsi"/>
                <w:sz w:val="21"/>
                <w:szCs w:val="21"/>
              </w:rPr>
              <w:t xml:space="preserve"> Note:  If composite rates are proposed </w:t>
            </w:r>
            <w:r w:rsidR="001C4454" w:rsidRPr="00616B7C">
              <w:rPr>
                <w:rFonts w:asciiTheme="minorHAnsi" w:hAnsiTheme="minorHAnsi"/>
                <w:sz w:val="21"/>
                <w:szCs w:val="21"/>
              </w:rPr>
              <w:t xml:space="preserve">for a particular position or group category, </w:t>
            </w:r>
            <w:r w:rsidR="00657628" w:rsidRPr="00616B7C">
              <w:rPr>
                <w:rFonts w:asciiTheme="minorHAnsi" w:hAnsiTheme="minorHAnsi"/>
                <w:sz w:val="21"/>
                <w:szCs w:val="21"/>
              </w:rPr>
              <w:t xml:space="preserve">please provide a list of </w:t>
            </w:r>
            <w:r w:rsidR="00F55822" w:rsidRPr="00616B7C">
              <w:rPr>
                <w:rFonts w:asciiTheme="minorHAnsi" w:hAnsiTheme="minorHAnsi"/>
                <w:sz w:val="21"/>
                <w:szCs w:val="21"/>
              </w:rPr>
              <w:t xml:space="preserve">the </w:t>
            </w:r>
            <w:r w:rsidR="00657628" w:rsidRPr="00616B7C">
              <w:rPr>
                <w:rFonts w:asciiTheme="minorHAnsi" w:hAnsiTheme="minorHAnsi"/>
                <w:sz w:val="21"/>
                <w:szCs w:val="21"/>
              </w:rPr>
              <w:t xml:space="preserve">proposed personnel </w:t>
            </w:r>
            <w:r w:rsidR="00587ABB" w:rsidRPr="00616B7C">
              <w:rPr>
                <w:rFonts w:asciiTheme="minorHAnsi" w:hAnsiTheme="minorHAnsi"/>
                <w:sz w:val="21"/>
                <w:szCs w:val="21"/>
              </w:rPr>
              <w:t xml:space="preserve">and </w:t>
            </w:r>
            <w:r w:rsidR="00657628" w:rsidRPr="00616B7C">
              <w:rPr>
                <w:rFonts w:asciiTheme="minorHAnsi" w:hAnsiTheme="minorHAnsi"/>
                <w:sz w:val="21"/>
                <w:szCs w:val="21"/>
              </w:rPr>
              <w:t>rates/hours used to compute the composite rates in the “</w:t>
            </w:r>
            <w:r w:rsidR="001C4454" w:rsidRPr="00616B7C">
              <w:rPr>
                <w:rFonts w:asciiTheme="minorHAnsi" w:hAnsiTheme="minorHAnsi"/>
                <w:sz w:val="21"/>
                <w:szCs w:val="21"/>
              </w:rPr>
              <w:t>Additional e</w:t>
            </w:r>
            <w:r w:rsidR="00657628" w:rsidRPr="00616B7C">
              <w:rPr>
                <w:rFonts w:asciiTheme="minorHAnsi" w:hAnsiTheme="minorHAnsi"/>
                <w:sz w:val="21"/>
                <w:szCs w:val="21"/>
              </w:rPr>
              <w:t>xplanation</w:t>
            </w:r>
            <w:r w:rsidR="001C4454" w:rsidRPr="00616B7C">
              <w:rPr>
                <w:rFonts w:asciiTheme="minorHAnsi" w:hAnsiTheme="minorHAnsi"/>
                <w:sz w:val="21"/>
                <w:szCs w:val="21"/>
              </w:rPr>
              <w:t>/c</w:t>
            </w:r>
            <w:r w:rsidR="00657628" w:rsidRPr="00616B7C">
              <w:rPr>
                <w:rFonts w:asciiTheme="minorHAnsi" w:hAnsiTheme="minorHAnsi"/>
                <w:sz w:val="21"/>
                <w:szCs w:val="21"/>
              </w:rPr>
              <w:t xml:space="preserve">omments” </w:t>
            </w:r>
            <w:r w:rsidR="001C4454" w:rsidRPr="00616B7C">
              <w:rPr>
                <w:rFonts w:asciiTheme="minorHAnsi" w:hAnsiTheme="minorHAnsi"/>
                <w:sz w:val="21"/>
                <w:szCs w:val="21"/>
              </w:rPr>
              <w:t>box</w:t>
            </w:r>
            <w:r w:rsidR="00657628" w:rsidRPr="00616B7C">
              <w:rPr>
                <w:rFonts w:asciiTheme="minorHAnsi" w:hAnsiTheme="minorHAnsi"/>
                <w:sz w:val="21"/>
                <w:szCs w:val="21"/>
              </w:rPr>
              <w:t xml:space="preserve">, as applicable.  </w:t>
            </w:r>
            <w:r w:rsidR="00AA7622" w:rsidRPr="00616B7C">
              <w:rPr>
                <w:rFonts w:asciiTheme="minorHAnsi" w:hAnsiTheme="minorHAnsi"/>
                <w:sz w:val="21"/>
                <w:szCs w:val="21"/>
              </w:rPr>
              <w:t>If you are proposing escalation rates for the labor rates, please explain in the “Additional explanation/comments” box, as applicable.</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657628">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 xml:space="preserve">Total Budget </w:t>
            </w:r>
            <w:r w:rsidR="00657628" w:rsidRPr="00616B7C">
              <w:rPr>
                <w:rFonts w:asciiTheme="minorHAnsi" w:hAnsiTheme="minorHAnsi"/>
                <w:b/>
                <w:sz w:val="21"/>
                <w:szCs w:val="21"/>
              </w:rPr>
              <w:t xml:space="preserve">Year </w:t>
            </w:r>
          </w:p>
        </w:tc>
        <w:tc>
          <w:tcPr>
            <w:tcW w:w="3615" w:type="pct"/>
          </w:tcPr>
          <w:p w:rsidR="00606807" w:rsidRPr="00616B7C" w:rsidRDefault="00606807" w:rsidP="009D157F">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Multiply the “Time (Hours)” column by the “Pay Rate ($/Hr)” column (e.g., $166</w:t>
            </w:r>
            <w:r w:rsidR="0092133E" w:rsidRPr="00616B7C">
              <w:rPr>
                <w:rFonts w:asciiTheme="minorHAnsi" w:hAnsiTheme="minorHAnsi"/>
                <w:sz w:val="21"/>
                <w:szCs w:val="21"/>
              </w:rPr>
              <w:t>,</w:t>
            </w:r>
            <w:r w:rsidRPr="00616B7C">
              <w:rPr>
                <w:rFonts w:asciiTheme="minorHAnsi" w:hAnsiTheme="minorHAnsi"/>
                <w:sz w:val="21"/>
                <w:szCs w:val="21"/>
              </w:rPr>
              <w:t>400 for the two electrical engineers).</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Project Total Hours</w:t>
            </w:r>
          </w:p>
        </w:tc>
        <w:tc>
          <w:tcPr>
            <w:tcW w:w="3615" w:type="pct"/>
          </w:tcPr>
          <w:p w:rsidR="00606807" w:rsidRPr="00616B7C" w:rsidRDefault="00606807" w:rsidP="009D157F">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 xml:space="preserve">Add the total “Time (Hours)” </w:t>
            </w:r>
            <w:r w:rsidR="00FF40E9">
              <w:rPr>
                <w:rFonts w:asciiTheme="minorHAnsi" w:hAnsiTheme="minorHAnsi"/>
                <w:sz w:val="21"/>
                <w:szCs w:val="21"/>
              </w:rPr>
              <w:t>for each Budget Year.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Project Total Dollars</w:t>
            </w:r>
          </w:p>
        </w:tc>
        <w:tc>
          <w:tcPr>
            <w:tcW w:w="3615" w:type="pct"/>
          </w:tcPr>
          <w:p w:rsidR="00000000" w:rsidRDefault="00606807">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 xml:space="preserve">Add the total “Total </w:t>
            </w:r>
            <w:r w:rsidR="00FF40E9">
              <w:rPr>
                <w:rFonts w:asciiTheme="minorHAnsi" w:hAnsiTheme="minorHAnsi"/>
                <w:sz w:val="21"/>
                <w:szCs w:val="21"/>
              </w:rPr>
              <w:t>Budget” for each Budget Year.</w:t>
            </w:r>
            <w:r w:rsidRPr="00616B7C">
              <w:rPr>
                <w:rFonts w:asciiTheme="minorHAnsi" w:hAnsiTheme="minorHAnsi"/>
                <w:sz w:val="21"/>
                <w:szCs w:val="21"/>
              </w:rPr>
              <w:t xml:space="preserve">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Rate Basis</w:t>
            </w:r>
          </w:p>
        </w:tc>
        <w:tc>
          <w:tcPr>
            <w:tcW w:w="3615" w:type="pct"/>
          </w:tcPr>
          <w:p w:rsidR="003306D7" w:rsidRPr="00616B7C" w:rsidRDefault="00606807" w:rsidP="00AF480E">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 xml:space="preserve">Identify the basis for the pay rate used (e.g., actual salary, </w:t>
            </w:r>
            <w:r w:rsidR="00657628" w:rsidRPr="00616B7C">
              <w:rPr>
                <w:rFonts w:asciiTheme="minorHAnsi" w:hAnsiTheme="minorHAnsi"/>
                <w:sz w:val="21"/>
                <w:szCs w:val="21"/>
              </w:rPr>
              <w:t xml:space="preserve">composite rate, </w:t>
            </w:r>
            <w:r w:rsidRPr="00616B7C">
              <w:rPr>
                <w:rFonts w:asciiTheme="minorHAnsi" w:hAnsiTheme="minorHAnsi"/>
                <w:sz w:val="21"/>
                <w:szCs w:val="21"/>
              </w:rPr>
              <w:t>labor distribution report, technical estimate, state civil service rates, etc.</w:t>
            </w:r>
            <w:r w:rsidR="00011226" w:rsidRPr="00616B7C">
              <w:rPr>
                <w:rFonts w:asciiTheme="minorHAnsi" w:hAnsiTheme="minorHAnsi"/>
                <w:sz w:val="21"/>
                <w:szCs w:val="21"/>
              </w:rPr>
              <w:t>)</w:t>
            </w:r>
            <w:r w:rsidR="008F03A2">
              <w:rPr>
                <w:rFonts w:asciiTheme="minorHAnsi" w:hAnsiTheme="minorHAnsi"/>
                <w:sz w:val="21"/>
                <w:szCs w:val="21"/>
              </w:rPr>
              <w:t>.</w:t>
            </w:r>
            <w:r w:rsidR="00011226" w:rsidRPr="00616B7C">
              <w:rPr>
                <w:rFonts w:asciiTheme="minorHAnsi" w:hAnsiTheme="minorHAnsi"/>
                <w:sz w:val="21"/>
                <w:szCs w:val="21"/>
              </w:rPr>
              <w:t xml:space="preserve"> </w:t>
            </w:r>
            <w:r w:rsidR="00657628" w:rsidRPr="00616B7C">
              <w:rPr>
                <w:rFonts w:asciiTheme="minorHAnsi" w:hAnsiTheme="minorHAnsi"/>
                <w:sz w:val="21"/>
                <w:szCs w:val="21"/>
              </w:rPr>
              <w:t xml:space="preserve"> If composite rates are </w:t>
            </w:r>
            <w:r w:rsidR="00AA7622">
              <w:rPr>
                <w:rFonts w:asciiTheme="minorHAnsi" w:hAnsiTheme="minorHAnsi"/>
                <w:sz w:val="21"/>
                <w:szCs w:val="21"/>
              </w:rPr>
              <w:t xml:space="preserve">being </w:t>
            </w:r>
            <w:r w:rsidR="00657628" w:rsidRPr="00616B7C">
              <w:rPr>
                <w:rFonts w:asciiTheme="minorHAnsi" w:hAnsiTheme="minorHAnsi"/>
                <w:sz w:val="21"/>
                <w:szCs w:val="21"/>
              </w:rPr>
              <w:t xml:space="preserve">proposed </w:t>
            </w:r>
            <w:r w:rsidR="00F55822" w:rsidRPr="00616B7C">
              <w:rPr>
                <w:rFonts w:asciiTheme="minorHAnsi" w:hAnsiTheme="minorHAnsi"/>
                <w:sz w:val="21"/>
                <w:szCs w:val="21"/>
              </w:rPr>
              <w:t xml:space="preserve">for a particular position or group category, </w:t>
            </w:r>
            <w:r w:rsidR="00657628" w:rsidRPr="00616B7C">
              <w:rPr>
                <w:rFonts w:asciiTheme="minorHAnsi" w:hAnsiTheme="minorHAnsi"/>
                <w:sz w:val="21"/>
                <w:szCs w:val="21"/>
              </w:rPr>
              <w:t xml:space="preserve">please </w:t>
            </w:r>
            <w:r w:rsidR="00AA7622">
              <w:rPr>
                <w:rFonts w:asciiTheme="minorHAnsi" w:hAnsiTheme="minorHAnsi"/>
                <w:sz w:val="21"/>
                <w:szCs w:val="21"/>
              </w:rPr>
              <w:t>state the rate basis as a composite rate</w:t>
            </w:r>
            <w:r w:rsidR="00657628" w:rsidRPr="00616B7C">
              <w:rPr>
                <w:rFonts w:asciiTheme="minorHAnsi" w:hAnsiTheme="minorHAnsi"/>
                <w:sz w:val="21"/>
                <w:szCs w:val="21"/>
              </w:rPr>
              <w:t xml:space="preserve">.  </w:t>
            </w:r>
            <w:r w:rsidR="00306479" w:rsidRPr="00616B7C">
              <w:rPr>
                <w:rFonts w:asciiTheme="minorHAnsi" w:hAnsiTheme="minorHAnsi"/>
                <w:sz w:val="21"/>
                <w:szCs w:val="21"/>
              </w:rPr>
              <w:t xml:space="preserve">If new hires are proposed, please explain the </w:t>
            </w:r>
            <w:proofErr w:type="gramStart"/>
            <w:r w:rsidR="00306479" w:rsidRPr="00616B7C">
              <w:rPr>
                <w:rFonts w:asciiTheme="minorHAnsi" w:hAnsiTheme="minorHAnsi"/>
                <w:sz w:val="21"/>
                <w:szCs w:val="21"/>
              </w:rPr>
              <w:t xml:space="preserve">basis  </w:t>
            </w:r>
            <w:r w:rsidR="00A7086F" w:rsidRPr="00616B7C">
              <w:rPr>
                <w:rFonts w:asciiTheme="minorHAnsi" w:hAnsiTheme="minorHAnsi"/>
                <w:sz w:val="21"/>
                <w:szCs w:val="21"/>
              </w:rPr>
              <w:t>for</w:t>
            </w:r>
            <w:proofErr w:type="gramEnd"/>
            <w:r w:rsidR="00A7086F" w:rsidRPr="00616B7C">
              <w:rPr>
                <w:rFonts w:asciiTheme="minorHAnsi" w:hAnsiTheme="minorHAnsi"/>
                <w:sz w:val="21"/>
                <w:szCs w:val="21"/>
              </w:rPr>
              <w:t xml:space="preserve"> </w:t>
            </w:r>
            <w:r w:rsidR="00306479" w:rsidRPr="00616B7C">
              <w:rPr>
                <w:rFonts w:asciiTheme="minorHAnsi" w:hAnsiTheme="minorHAnsi"/>
                <w:sz w:val="21"/>
                <w:szCs w:val="21"/>
              </w:rPr>
              <w:t xml:space="preserve">how you determined their hourly rate. </w:t>
            </w:r>
            <w:r w:rsidR="00587ABB" w:rsidRPr="00616B7C">
              <w:rPr>
                <w:rFonts w:asciiTheme="minorHAnsi" w:hAnsiTheme="minorHAnsi"/>
                <w:sz w:val="21"/>
                <w:szCs w:val="21"/>
              </w:rPr>
              <w:t xml:space="preserve"> If Applicants are selected for award negotiations, they will be required to provide payroll information or a certification statement </w:t>
            </w:r>
            <w:r w:rsidR="00C05826" w:rsidRPr="00616B7C">
              <w:rPr>
                <w:rFonts w:asciiTheme="minorHAnsi" w:hAnsiTheme="minorHAnsi"/>
                <w:sz w:val="21"/>
                <w:szCs w:val="21"/>
              </w:rPr>
              <w:t xml:space="preserve">to verify </w:t>
            </w:r>
            <w:r w:rsidR="00587ABB" w:rsidRPr="00616B7C">
              <w:rPr>
                <w:rFonts w:asciiTheme="minorHAnsi" w:hAnsiTheme="minorHAnsi"/>
                <w:sz w:val="21"/>
                <w:szCs w:val="21"/>
              </w:rPr>
              <w:t xml:space="preserve">that the proposed rates are the actual rates being paid </w:t>
            </w:r>
            <w:r w:rsidR="008F03A2">
              <w:rPr>
                <w:rFonts w:asciiTheme="minorHAnsi" w:hAnsiTheme="minorHAnsi"/>
                <w:sz w:val="21"/>
                <w:szCs w:val="21"/>
              </w:rPr>
              <w:t xml:space="preserve">to </w:t>
            </w:r>
            <w:r w:rsidR="00587ABB" w:rsidRPr="00616B7C">
              <w:rPr>
                <w:rFonts w:asciiTheme="minorHAnsi" w:hAnsiTheme="minorHAnsi"/>
                <w:sz w:val="21"/>
                <w:szCs w:val="21"/>
              </w:rPr>
              <w:t>the proposed individuals</w:t>
            </w:r>
            <w:r w:rsidR="00F55822" w:rsidRPr="00616B7C">
              <w:rPr>
                <w:rFonts w:asciiTheme="minorHAnsi" w:hAnsiTheme="minorHAnsi"/>
                <w:sz w:val="21"/>
                <w:szCs w:val="21"/>
              </w:rPr>
              <w:t xml:space="preserve"> </w:t>
            </w:r>
            <w:r w:rsidR="001D3804" w:rsidRPr="00616B7C">
              <w:rPr>
                <w:rFonts w:asciiTheme="minorHAnsi" w:hAnsiTheme="minorHAnsi"/>
                <w:sz w:val="21"/>
                <w:szCs w:val="21"/>
                <w:u w:val="single"/>
              </w:rPr>
              <w:t>within 2 days</w:t>
            </w:r>
            <w:r w:rsidR="00F55822" w:rsidRPr="00616B7C">
              <w:rPr>
                <w:rFonts w:asciiTheme="minorHAnsi" w:hAnsiTheme="minorHAnsi"/>
                <w:sz w:val="21"/>
                <w:szCs w:val="21"/>
              </w:rPr>
              <w:t xml:space="preserve"> after receiving the award notification</w:t>
            </w:r>
            <w:r w:rsidR="00A7086F" w:rsidRPr="00616B7C">
              <w:rPr>
                <w:rFonts w:asciiTheme="minorHAnsi" w:hAnsiTheme="minorHAnsi"/>
                <w:sz w:val="21"/>
                <w:szCs w:val="21"/>
              </w:rPr>
              <w:t>.  Such documentation should be submitted</w:t>
            </w:r>
            <w:r w:rsidR="00F55822" w:rsidRPr="00616B7C">
              <w:rPr>
                <w:rFonts w:asciiTheme="minorHAnsi" w:hAnsiTheme="minorHAnsi"/>
                <w:sz w:val="21"/>
                <w:szCs w:val="21"/>
              </w:rPr>
              <w:t xml:space="preserve"> to the ARPA-E Contracting Officer at </w:t>
            </w:r>
            <w:hyperlink r:id="rId12" w:history="1">
              <w:r w:rsidR="00F55822" w:rsidRPr="00616B7C">
                <w:rPr>
                  <w:rStyle w:val="Hyperlink"/>
                  <w:rFonts w:asciiTheme="minorHAnsi" w:hAnsiTheme="minorHAnsi"/>
                  <w:sz w:val="21"/>
                  <w:szCs w:val="21"/>
                </w:rPr>
                <w:t>ARPA-E-CO@hq.doe.gov</w:t>
              </w:r>
            </w:hyperlink>
            <w:r w:rsidR="00F55822" w:rsidRPr="00616B7C">
              <w:rPr>
                <w:rFonts w:asciiTheme="minorHAnsi" w:hAnsiTheme="minorHAnsi"/>
                <w:sz w:val="21"/>
                <w:szCs w:val="21"/>
              </w:rPr>
              <w:t>.</w:t>
            </w:r>
            <w:r w:rsidR="00D338D7" w:rsidRPr="00616B7C">
              <w:rPr>
                <w:rFonts w:asciiTheme="minorHAnsi" w:hAnsiTheme="minorHAnsi"/>
                <w:sz w:val="21"/>
                <w:szCs w:val="21"/>
              </w:rPr>
              <w:t xml:space="preserve">  </w:t>
            </w:r>
            <w:r w:rsidR="003306D7" w:rsidRPr="003306D7">
              <w:rPr>
                <w:rFonts w:asciiTheme="minorHAnsi" w:hAnsiTheme="minorHAnsi"/>
                <w:sz w:val="21"/>
                <w:szCs w:val="21"/>
              </w:rPr>
              <w:t>In the subject line of the email, please state “</w:t>
            </w:r>
            <w:r w:rsidR="003306D7">
              <w:rPr>
                <w:rFonts w:asciiTheme="minorHAnsi" w:hAnsiTheme="minorHAnsi"/>
                <w:sz w:val="21"/>
                <w:szCs w:val="21"/>
              </w:rPr>
              <w:t xml:space="preserve">Pay </w:t>
            </w:r>
            <w:r w:rsidR="003306D7" w:rsidRPr="003306D7">
              <w:rPr>
                <w:rFonts w:asciiTheme="minorHAnsi" w:hAnsiTheme="minorHAnsi"/>
                <w:sz w:val="21"/>
                <w:szCs w:val="21"/>
              </w:rPr>
              <w:t xml:space="preserve">Rate </w:t>
            </w:r>
            <w:r w:rsidR="003306D7">
              <w:rPr>
                <w:rFonts w:asciiTheme="minorHAnsi" w:hAnsiTheme="minorHAnsi"/>
                <w:sz w:val="21"/>
                <w:szCs w:val="21"/>
              </w:rPr>
              <w:t>Information</w:t>
            </w:r>
            <w:r w:rsidR="003306D7" w:rsidRPr="003306D7">
              <w:rPr>
                <w:rFonts w:asciiTheme="minorHAnsi" w:hAnsiTheme="minorHAnsi"/>
                <w:sz w:val="21"/>
                <w:szCs w:val="21"/>
              </w:rPr>
              <w:t xml:space="preserve">” and include the Applicant’s name, </w:t>
            </w:r>
            <w:proofErr w:type="spellStart"/>
            <w:r w:rsidR="003306D7" w:rsidRPr="003306D7">
              <w:rPr>
                <w:rFonts w:asciiTheme="minorHAnsi" w:hAnsiTheme="minorHAnsi"/>
                <w:sz w:val="21"/>
                <w:szCs w:val="21"/>
              </w:rPr>
              <w:t>FOA</w:t>
            </w:r>
            <w:proofErr w:type="spellEnd"/>
            <w:r w:rsidR="003306D7" w:rsidRPr="003306D7">
              <w:rPr>
                <w:rFonts w:asciiTheme="minorHAnsi" w:hAnsiTheme="minorHAnsi"/>
                <w:sz w:val="21"/>
                <w:szCs w:val="21"/>
              </w:rPr>
              <w:t xml:space="preserve"> name and number, and application control number.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pStyle w:val="ListParagraph"/>
              <w:spacing w:after="120"/>
              <w:ind w:left="0"/>
              <w:contextualSpacing/>
              <w:rPr>
                <w:rFonts w:asciiTheme="minorHAnsi" w:hAnsiTheme="minorHAnsi"/>
                <w:b/>
                <w:sz w:val="21"/>
                <w:szCs w:val="21"/>
              </w:rPr>
            </w:pPr>
            <w:r w:rsidRPr="00616B7C">
              <w:rPr>
                <w:rFonts w:asciiTheme="minorHAnsi" w:hAnsiTheme="minorHAnsi"/>
                <w:b/>
                <w:sz w:val="21"/>
                <w:szCs w:val="21"/>
              </w:rPr>
              <w:t>Total Personnel Costs</w:t>
            </w:r>
          </w:p>
        </w:tc>
        <w:tc>
          <w:tcPr>
            <w:tcW w:w="3615" w:type="pct"/>
          </w:tcPr>
          <w:p w:rsidR="00606807" w:rsidRPr="00616B7C" w:rsidRDefault="00606807" w:rsidP="00306479">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 xml:space="preserve">Insert the </w:t>
            </w:r>
            <w:r w:rsidR="007A20E6" w:rsidRPr="00616B7C">
              <w:rPr>
                <w:rFonts w:asciiTheme="minorHAnsi" w:hAnsiTheme="minorHAnsi"/>
                <w:sz w:val="21"/>
                <w:szCs w:val="21"/>
              </w:rPr>
              <w:t xml:space="preserve">grand </w:t>
            </w:r>
            <w:r w:rsidRPr="00616B7C">
              <w:rPr>
                <w:rFonts w:asciiTheme="minorHAnsi" w:hAnsiTheme="minorHAnsi"/>
                <w:sz w:val="21"/>
                <w:szCs w:val="21"/>
              </w:rPr>
              <w:t>total for each column and category.</w:t>
            </w:r>
          </w:p>
        </w:tc>
      </w:tr>
      <w:tr w:rsidR="00606807" w:rsidRPr="00F81AE8" w:rsidTr="00880B8E">
        <w:tc>
          <w:tcPr>
            <w:tcW w:w="531" w:type="pct"/>
            <w:vMerge w:val="restart"/>
          </w:tcPr>
          <w:p w:rsidR="00BD03D6" w:rsidRDefault="00BD03D6" w:rsidP="00880B8E">
            <w:pPr>
              <w:spacing w:after="120"/>
              <w:rPr>
                <w:rFonts w:asciiTheme="minorHAnsi" w:hAnsiTheme="minorHAnsi"/>
                <w:b/>
                <w:sz w:val="21"/>
                <w:szCs w:val="21"/>
              </w:rPr>
            </w:pPr>
            <w:r w:rsidRPr="008F498F">
              <w:rPr>
                <w:rFonts w:asciiTheme="minorHAnsi" w:hAnsiTheme="minorHAnsi"/>
                <w:b/>
                <w:sz w:val="21"/>
                <w:szCs w:val="21"/>
                <w:u w:val="single"/>
              </w:rPr>
              <w:t xml:space="preserve">STEP </w:t>
            </w:r>
            <w:r w:rsidR="00574CCF">
              <w:rPr>
                <w:rFonts w:asciiTheme="minorHAnsi" w:hAnsiTheme="minorHAnsi"/>
                <w:b/>
                <w:sz w:val="21"/>
                <w:szCs w:val="21"/>
                <w:u w:val="single"/>
              </w:rPr>
              <w:t>3</w:t>
            </w:r>
            <w:r>
              <w:rPr>
                <w:rFonts w:asciiTheme="minorHAnsi" w:hAnsiTheme="minorHAnsi"/>
                <w:b/>
                <w:sz w:val="21"/>
                <w:szCs w:val="21"/>
              </w:rPr>
              <w:t>:</w:t>
            </w:r>
          </w:p>
          <w:p w:rsidR="0090211F" w:rsidRDefault="00BD03D6" w:rsidP="00BD03D6">
            <w:pPr>
              <w:spacing w:after="120"/>
              <w:rPr>
                <w:rFonts w:asciiTheme="minorHAnsi" w:hAnsiTheme="minorHAnsi"/>
                <w:b/>
                <w:sz w:val="21"/>
                <w:szCs w:val="21"/>
              </w:rPr>
            </w:pPr>
            <w:r>
              <w:rPr>
                <w:rFonts w:asciiTheme="minorHAnsi" w:hAnsiTheme="minorHAnsi"/>
                <w:b/>
                <w:sz w:val="21"/>
                <w:szCs w:val="21"/>
              </w:rPr>
              <w:t xml:space="preserve">Complete </w:t>
            </w:r>
          </w:p>
          <w:p w:rsidR="00606807" w:rsidRPr="00F81AE8" w:rsidRDefault="00606807" w:rsidP="00BD03D6">
            <w:pPr>
              <w:spacing w:after="120"/>
              <w:rPr>
                <w:rFonts w:asciiTheme="minorHAnsi" w:hAnsiTheme="minorHAnsi"/>
                <w:b/>
                <w:sz w:val="21"/>
                <w:szCs w:val="21"/>
              </w:rPr>
            </w:pPr>
            <w:r w:rsidRPr="00762B8A">
              <w:rPr>
                <w:rFonts w:asciiTheme="minorHAnsi" w:hAnsiTheme="minorHAnsi"/>
                <w:b/>
                <w:sz w:val="21"/>
                <w:szCs w:val="21"/>
              </w:rPr>
              <w:t>Tab B: Fringe</w:t>
            </w:r>
            <w:r w:rsidR="00094819">
              <w:rPr>
                <w:rFonts w:asciiTheme="minorHAnsi" w:hAnsiTheme="minorHAnsi"/>
                <w:b/>
                <w:sz w:val="21"/>
                <w:szCs w:val="21"/>
              </w:rPr>
              <w:t xml:space="preserve"> Benefits</w:t>
            </w:r>
          </w:p>
        </w:tc>
        <w:tc>
          <w:tcPr>
            <w:tcW w:w="4469" w:type="pct"/>
            <w:gridSpan w:val="2"/>
          </w:tcPr>
          <w:p w:rsidR="00213F6E" w:rsidRPr="00616B7C" w:rsidRDefault="00094819" w:rsidP="00880B8E">
            <w:pPr>
              <w:spacing w:after="120"/>
              <w:contextualSpacing/>
              <w:rPr>
                <w:rFonts w:asciiTheme="minorHAnsi" w:hAnsiTheme="minorHAnsi"/>
                <w:sz w:val="21"/>
                <w:szCs w:val="21"/>
              </w:rPr>
            </w:pPr>
            <w:r>
              <w:rPr>
                <w:rFonts w:asciiTheme="minorHAnsi" w:hAnsiTheme="minorHAnsi"/>
                <w:sz w:val="21"/>
                <w:szCs w:val="21"/>
              </w:rPr>
              <w:t xml:space="preserve">Under the “Fringe Benefits” tab, </w:t>
            </w:r>
            <w:r w:rsidR="008A00ED" w:rsidRPr="00616B7C">
              <w:rPr>
                <w:rFonts w:asciiTheme="minorHAnsi" w:hAnsiTheme="minorHAnsi"/>
                <w:sz w:val="21"/>
                <w:szCs w:val="21"/>
              </w:rPr>
              <w:t xml:space="preserve">Applicants must provide and justify proposed costs related to Fringe Benefits for each </w:t>
            </w:r>
            <w:r w:rsidR="00E969D9" w:rsidRPr="00616B7C">
              <w:rPr>
                <w:rFonts w:asciiTheme="minorHAnsi" w:hAnsiTheme="minorHAnsi"/>
                <w:sz w:val="21"/>
                <w:szCs w:val="21"/>
              </w:rPr>
              <w:t>Budget Year</w:t>
            </w:r>
            <w:r w:rsidR="008A00ED" w:rsidRPr="00616B7C">
              <w:rPr>
                <w:rFonts w:asciiTheme="minorHAnsi" w:hAnsiTheme="minorHAnsi"/>
                <w:sz w:val="21"/>
                <w:szCs w:val="21"/>
              </w:rPr>
              <w:t xml:space="preserve">.  </w:t>
            </w:r>
            <w:r w:rsidR="00606807" w:rsidRPr="00616B7C">
              <w:rPr>
                <w:rFonts w:asciiTheme="minorHAnsi" w:hAnsiTheme="minorHAnsi"/>
                <w:sz w:val="21"/>
                <w:szCs w:val="21"/>
              </w:rPr>
              <w:t xml:space="preserve">If requesting reimbursement for fringe benefits, the Applicant must submit a Federally approved fringe benefit rate agreement.  </w:t>
            </w:r>
            <w:r w:rsidR="00E759B8" w:rsidRPr="00616B7C">
              <w:rPr>
                <w:rFonts w:asciiTheme="minorHAnsi" w:hAnsiTheme="minorHAnsi"/>
                <w:sz w:val="21"/>
                <w:szCs w:val="21"/>
              </w:rPr>
              <w:t xml:space="preserve"> This </w:t>
            </w:r>
            <w:r w:rsidR="00126535" w:rsidRPr="00616B7C">
              <w:rPr>
                <w:rFonts w:asciiTheme="minorHAnsi" w:hAnsiTheme="minorHAnsi"/>
                <w:sz w:val="21"/>
                <w:szCs w:val="21"/>
              </w:rPr>
              <w:t xml:space="preserve">information is </w:t>
            </w:r>
            <w:r w:rsidR="00E759B8" w:rsidRPr="00616B7C">
              <w:rPr>
                <w:rFonts w:asciiTheme="minorHAnsi" w:hAnsiTheme="minorHAnsi"/>
                <w:sz w:val="21"/>
                <w:szCs w:val="21"/>
              </w:rPr>
              <w:t xml:space="preserve">also </w:t>
            </w:r>
            <w:r w:rsidR="00126535" w:rsidRPr="00616B7C">
              <w:rPr>
                <w:rFonts w:asciiTheme="minorHAnsi" w:hAnsiTheme="minorHAnsi"/>
                <w:sz w:val="21"/>
                <w:szCs w:val="21"/>
              </w:rPr>
              <w:t xml:space="preserve">required for </w:t>
            </w:r>
            <w:proofErr w:type="spellStart"/>
            <w:r w:rsidR="00E759B8" w:rsidRPr="00616B7C">
              <w:rPr>
                <w:rFonts w:asciiTheme="minorHAnsi" w:hAnsiTheme="minorHAnsi"/>
                <w:sz w:val="21"/>
                <w:szCs w:val="21"/>
              </w:rPr>
              <w:t>Subrecipients</w:t>
            </w:r>
            <w:proofErr w:type="spellEnd"/>
            <w:r w:rsidR="00E759B8" w:rsidRPr="00616B7C">
              <w:rPr>
                <w:rFonts w:asciiTheme="minorHAnsi" w:hAnsiTheme="minorHAnsi"/>
                <w:sz w:val="21"/>
                <w:szCs w:val="21"/>
              </w:rPr>
              <w:t xml:space="preserve">, Vendors, and </w:t>
            </w:r>
            <w:proofErr w:type="spellStart"/>
            <w:r w:rsidR="00E759B8" w:rsidRPr="00616B7C">
              <w:rPr>
                <w:rFonts w:asciiTheme="minorHAnsi" w:hAnsiTheme="minorHAnsi"/>
                <w:sz w:val="21"/>
                <w:szCs w:val="21"/>
              </w:rPr>
              <w:t>FFRDCs</w:t>
            </w:r>
            <w:proofErr w:type="spellEnd"/>
            <w:r w:rsidR="00E759B8" w:rsidRPr="00616B7C">
              <w:rPr>
                <w:rFonts w:asciiTheme="minorHAnsi" w:hAnsiTheme="minorHAnsi"/>
                <w:sz w:val="21"/>
                <w:szCs w:val="21"/>
              </w:rPr>
              <w:t xml:space="preserve"> </w:t>
            </w:r>
            <w:r w:rsidR="009D157F" w:rsidRPr="00616B7C">
              <w:rPr>
                <w:rFonts w:asciiTheme="minorHAnsi" w:hAnsiTheme="minorHAnsi"/>
                <w:sz w:val="21"/>
                <w:szCs w:val="21"/>
              </w:rPr>
              <w:t xml:space="preserve">proposed under the “Contractual” tab.  Applicants must </w:t>
            </w:r>
            <w:r w:rsidR="00126535" w:rsidRPr="00616B7C">
              <w:rPr>
                <w:rFonts w:asciiTheme="minorHAnsi" w:hAnsiTheme="minorHAnsi"/>
                <w:sz w:val="21"/>
                <w:szCs w:val="21"/>
              </w:rPr>
              <w:t>submit this information with the Full Application</w:t>
            </w:r>
            <w:r w:rsidR="009D157F" w:rsidRPr="00616B7C">
              <w:rPr>
                <w:rFonts w:asciiTheme="minorHAnsi" w:hAnsiTheme="minorHAnsi"/>
                <w:sz w:val="21"/>
                <w:szCs w:val="21"/>
              </w:rPr>
              <w:t xml:space="preserve">.  </w:t>
            </w:r>
          </w:p>
          <w:p w:rsidR="004B0969" w:rsidRPr="00616B7C" w:rsidRDefault="004B0969" w:rsidP="00880B8E">
            <w:pPr>
              <w:spacing w:after="120"/>
              <w:contextualSpacing/>
              <w:rPr>
                <w:rFonts w:asciiTheme="minorHAnsi" w:hAnsiTheme="minorHAnsi"/>
                <w:sz w:val="21"/>
                <w:szCs w:val="21"/>
              </w:rPr>
            </w:pPr>
          </w:p>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“Fringe Benefits”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Rate Applied</w:t>
            </w:r>
          </w:p>
        </w:tc>
        <w:tc>
          <w:tcPr>
            <w:tcW w:w="3615" w:type="pct"/>
          </w:tcPr>
          <w:p w:rsidR="00152BC6" w:rsidRPr="00616B7C" w:rsidRDefault="00606807" w:rsidP="0034675E">
            <w:pPr>
              <w:spacing w:after="120"/>
              <w:contextualSpacing/>
              <w:rPr>
                <w:rFonts w:asciiTheme="minorHAnsi" w:hAnsiTheme="minorHAnsi"/>
                <w:sz w:val="21"/>
                <w:szCs w:val="21"/>
              </w:rPr>
            </w:pPr>
            <w:r w:rsidRPr="00616B7C">
              <w:rPr>
                <w:rFonts w:asciiTheme="minorHAnsi" w:hAnsiTheme="minorHAnsi"/>
                <w:sz w:val="21"/>
                <w:szCs w:val="21"/>
              </w:rPr>
              <w:t xml:space="preserve">Using the most recent </w:t>
            </w:r>
            <w:r w:rsidR="004A4E98" w:rsidRPr="00616B7C">
              <w:rPr>
                <w:rFonts w:asciiTheme="minorHAnsi" w:hAnsiTheme="minorHAnsi"/>
                <w:sz w:val="21"/>
                <w:szCs w:val="21"/>
              </w:rPr>
              <w:t xml:space="preserve">approved </w:t>
            </w:r>
            <w:r w:rsidRPr="00616B7C">
              <w:rPr>
                <w:rFonts w:asciiTheme="minorHAnsi" w:hAnsiTheme="minorHAnsi"/>
                <w:sz w:val="21"/>
                <w:szCs w:val="21"/>
              </w:rPr>
              <w:t xml:space="preserve">rate agreement </w:t>
            </w:r>
            <w:r w:rsidR="004A4E98" w:rsidRPr="00616B7C">
              <w:rPr>
                <w:rFonts w:asciiTheme="minorHAnsi" w:hAnsiTheme="minorHAnsi"/>
                <w:sz w:val="21"/>
                <w:szCs w:val="21"/>
              </w:rPr>
              <w:t>negotiated and available or submit</w:t>
            </w:r>
            <w:r w:rsidR="004B6FE6" w:rsidRPr="00616B7C">
              <w:rPr>
                <w:rFonts w:asciiTheme="minorHAnsi" w:hAnsiTheme="minorHAnsi"/>
                <w:sz w:val="21"/>
                <w:szCs w:val="21"/>
              </w:rPr>
              <w:t>ted</w:t>
            </w:r>
            <w:r w:rsidR="004A4E98" w:rsidRPr="00616B7C">
              <w:rPr>
                <w:rFonts w:asciiTheme="minorHAnsi" w:hAnsiTheme="minorHAnsi"/>
                <w:sz w:val="21"/>
                <w:szCs w:val="21"/>
              </w:rPr>
              <w:t xml:space="preserve"> </w:t>
            </w:r>
            <w:r w:rsidRPr="00616B7C">
              <w:rPr>
                <w:rFonts w:asciiTheme="minorHAnsi" w:hAnsiTheme="minorHAnsi"/>
                <w:sz w:val="21"/>
                <w:szCs w:val="21"/>
              </w:rPr>
              <w:t>rate proposal, calculate the fringe rate</w:t>
            </w:r>
            <w:r w:rsidR="004B6FE6" w:rsidRPr="00616B7C">
              <w:rPr>
                <w:rFonts w:asciiTheme="minorHAnsi" w:hAnsiTheme="minorHAnsi"/>
                <w:sz w:val="21"/>
                <w:szCs w:val="21"/>
              </w:rPr>
              <w:t xml:space="preserve"> for each Budget Year</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Fringe Requested</w:t>
            </w:r>
          </w:p>
        </w:tc>
        <w:tc>
          <w:tcPr>
            <w:tcW w:w="3615" w:type="pct"/>
          </w:tcPr>
          <w:p w:rsidR="00606807" w:rsidRPr="00616B7C" w:rsidRDefault="00606807" w:rsidP="009D157F">
            <w:pPr>
              <w:spacing w:after="120"/>
              <w:contextualSpacing/>
              <w:rPr>
                <w:rFonts w:asciiTheme="minorHAnsi" w:hAnsiTheme="minorHAnsi"/>
                <w:sz w:val="21"/>
                <w:szCs w:val="21"/>
              </w:rPr>
            </w:pPr>
            <w:r w:rsidRPr="00616B7C">
              <w:rPr>
                <w:rFonts w:asciiTheme="minorHAnsi" w:hAnsiTheme="minorHAnsi"/>
                <w:sz w:val="21"/>
                <w:szCs w:val="21"/>
              </w:rPr>
              <w:t xml:space="preserve">Using the most recent </w:t>
            </w:r>
            <w:r w:rsidR="004A4E98" w:rsidRPr="00616B7C">
              <w:rPr>
                <w:rFonts w:asciiTheme="minorHAnsi" w:hAnsiTheme="minorHAnsi"/>
                <w:sz w:val="21"/>
                <w:szCs w:val="21"/>
              </w:rPr>
              <w:t xml:space="preserve">approved rate </w:t>
            </w:r>
            <w:r w:rsidRPr="00616B7C">
              <w:rPr>
                <w:rFonts w:asciiTheme="minorHAnsi" w:hAnsiTheme="minorHAnsi"/>
                <w:sz w:val="21"/>
                <w:szCs w:val="21"/>
              </w:rPr>
              <w:t xml:space="preserve">agreement </w:t>
            </w:r>
            <w:r w:rsidR="004A4E98" w:rsidRPr="00616B7C">
              <w:rPr>
                <w:rFonts w:asciiTheme="minorHAnsi" w:hAnsiTheme="minorHAnsi"/>
                <w:sz w:val="21"/>
                <w:szCs w:val="21"/>
              </w:rPr>
              <w:t xml:space="preserve">negotiated and available </w:t>
            </w:r>
            <w:r w:rsidRPr="00616B7C">
              <w:rPr>
                <w:rFonts w:asciiTheme="minorHAnsi" w:hAnsiTheme="minorHAnsi"/>
                <w:sz w:val="21"/>
                <w:szCs w:val="21"/>
              </w:rPr>
              <w:t xml:space="preserve">or </w:t>
            </w:r>
            <w:r w:rsidR="004A4E98" w:rsidRPr="00616B7C">
              <w:rPr>
                <w:rFonts w:asciiTheme="minorHAnsi" w:hAnsiTheme="minorHAnsi"/>
                <w:sz w:val="21"/>
                <w:szCs w:val="21"/>
              </w:rPr>
              <w:t>submit</w:t>
            </w:r>
            <w:r w:rsidR="004B6FE6" w:rsidRPr="00616B7C">
              <w:rPr>
                <w:rFonts w:asciiTheme="minorHAnsi" w:hAnsiTheme="minorHAnsi"/>
                <w:sz w:val="21"/>
                <w:szCs w:val="21"/>
              </w:rPr>
              <w:t>ted</w:t>
            </w:r>
            <w:r w:rsidR="004A4E98" w:rsidRPr="00616B7C">
              <w:rPr>
                <w:rFonts w:asciiTheme="minorHAnsi" w:hAnsiTheme="minorHAnsi"/>
                <w:sz w:val="21"/>
                <w:szCs w:val="21"/>
              </w:rPr>
              <w:t xml:space="preserve"> rate proposal, calculate</w:t>
            </w:r>
            <w:r w:rsidRPr="00616B7C">
              <w:rPr>
                <w:rFonts w:asciiTheme="minorHAnsi" w:hAnsiTheme="minorHAnsi"/>
                <w:sz w:val="21"/>
                <w:szCs w:val="21"/>
              </w:rPr>
              <w:t xml:space="preserve"> the total amount of fringe benefits requested</w:t>
            </w:r>
            <w:r w:rsidR="00E969D9" w:rsidRPr="00616B7C">
              <w:rPr>
                <w:rFonts w:asciiTheme="minorHAnsi" w:hAnsiTheme="minorHAnsi"/>
                <w:sz w:val="21"/>
                <w:szCs w:val="21"/>
              </w:rPr>
              <w:t xml:space="preserve"> for each B</w:t>
            </w:r>
            <w:r w:rsidR="004B6FE6" w:rsidRPr="00616B7C">
              <w:rPr>
                <w:rFonts w:asciiTheme="minorHAnsi" w:hAnsiTheme="minorHAnsi"/>
                <w:sz w:val="21"/>
                <w:szCs w:val="21"/>
              </w:rPr>
              <w:t>udget Year</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w:t>
            </w:r>
          </w:p>
        </w:tc>
        <w:tc>
          <w:tcPr>
            <w:tcW w:w="3615" w:type="pct"/>
          </w:tcPr>
          <w:p w:rsidR="00606807" w:rsidRPr="00616B7C" w:rsidRDefault="00606807" w:rsidP="004A4E98">
            <w:pPr>
              <w:spacing w:after="120"/>
              <w:contextualSpacing/>
              <w:rPr>
                <w:rFonts w:asciiTheme="minorHAnsi" w:hAnsiTheme="minorHAnsi"/>
                <w:sz w:val="21"/>
                <w:szCs w:val="21"/>
              </w:rPr>
            </w:pPr>
            <w:r w:rsidRPr="00616B7C">
              <w:rPr>
                <w:rFonts w:asciiTheme="minorHAnsi" w:hAnsiTheme="minorHAnsi"/>
                <w:sz w:val="21"/>
                <w:szCs w:val="21"/>
              </w:rPr>
              <w:t xml:space="preserve">Add the Total Fringe Requested for all Budget </w:t>
            </w:r>
            <w:r w:rsidR="004A4E98" w:rsidRPr="00616B7C">
              <w:rPr>
                <w:rFonts w:asciiTheme="minorHAnsi" w:hAnsiTheme="minorHAnsi"/>
                <w:sz w:val="21"/>
                <w:szCs w:val="21"/>
              </w:rPr>
              <w:t>Years</w:t>
            </w:r>
            <w:r w:rsidRPr="00616B7C">
              <w:rPr>
                <w:rFonts w:asciiTheme="minorHAnsi" w:hAnsiTheme="minorHAnsi"/>
                <w:sz w:val="21"/>
                <w:szCs w:val="21"/>
              </w:rPr>
              <w:t xml:space="preserve"> and insert the sum in the “Total” column.</w:t>
            </w:r>
          </w:p>
        </w:tc>
      </w:tr>
      <w:tr w:rsidR="00F71395" w:rsidRPr="00F81AE8" w:rsidTr="00880B8E">
        <w:tc>
          <w:tcPr>
            <w:tcW w:w="531" w:type="pct"/>
            <w:vMerge/>
          </w:tcPr>
          <w:p w:rsidR="00F71395" w:rsidRPr="00F81AE8" w:rsidRDefault="00F71395" w:rsidP="00880B8E">
            <w:pPr>
              <w:spacing w:after="120"/>
              <w:rPr>
                <w:rFonts w:asciiTheme="minorHAnsi" w:hAnsiTheme="minorHAnsi"/>
                <w:b/>
                <w:sz w:val="21"/>
                <w:szCs w:val="21"/>
              </w:rPr>
            </w:pPr>
          </w:p>
        </w:tc>
        <w:tc>
          <w:tcPr>
            <w:tcW w:w="854" w:type="pct"/>
          </w:tcPr>
          <w:p w:rsidR="00F71395" w:rsidRPr="00616B7C" w:rsidRDefault="00F71395" w:rsidP="00F71395">
            <w:pPr>
              <w:spacing w:after="120"/>
              <w:contextualSpacing/>
              <w:rPr>
                <w:rFonts w:asciiTheme="minorHAnsi" w:hAnsiTheme="minorHAnsi"/>
                <w:b/>
                <w:sz w:val="21"/>
                <w:szCs w:val="21"/>
              </w:rPr>
            </w:pPr>
            <w:r w:rsidRPr="00616B7C">
              <w:rPr>
                <w:rFonts w:asciiTheme="minorHAnsi" w:hAnsiTheme="minorHAnsi"/>
                <w:b/>
                <w:sz w:val="21"/>
                <w:szCs w:val="21"/>
              </w:rPr>
              <w:t>Federally Approved Rate Agreement</w:t>
            </w:r>
          </w:p>
          <w:p w:rsidR="00F71395" w:rsidRPr="00616B7C" w:rsidRDefault="00F71395" w:rsidP="00880B8E">
            <w:pPr>
              <w:spacing w:after="120"/>
              <w:contextualSpacing/>
              <w:rPr>
                <w:rFonts w:asciiTheme="minorHAnsi" w:hAnsiTheme="minorHAnsi"/>
                <w:b/>
                <w:sz w:val="21"/>
                <w:szCs w:val="21"/>
              </w:rPr>
            </w:pPr>
          </w:p>
        </w:tc>
        <w:tc>
          <w:tcPr>
            <w:tcW w:w="3615" w:type="pct"/>
          </w:tcPr>
          <w:p w:rsidR="00F71395" w:rsidRPr="00616B7C" w:rsidRDefault="00F71395" w:rsidP="00F71395">
            <w:pPr>
              <w:spacing w:after="120"/>
              <w:contextualSpacing/>
              <w:rPr>
                <w:rFonts w:asciiTheme="minorHAnsi" w:hAnsiTheme="minorHAnsi"/>
                <w:b/>
                <w:sz w:val="21"/>
                <w:szCs w:val="21"/>
              </w:rPr>
            </w:pPr>
            <w:r w:rsidRPr="00616B7C">
              <w:rPr>
                <w:rFonts w:asciiTheme="minorHAnsi" w:hAnsiTheme="minorHAnsi"/>
                <w:sz w:val="21"/>
                <w:szCs w:val="21"/>
              </w:rPr>
              <w:t>Check (</w:t>
            </w:r>
            <w:r w:rsidRPr="00616B7C">
              <w:rPr>
                <w:rFonts w:asciiTheme="minorHAnsi" w:hAnsiTheme="minorHAnsi"/>
                <w:sz w:val="21"/>
                <w:szCs w:val="21"/>
                <w:u w:val="single"/>
              </w:rPr>
              <w:t>X</w:t>
            </w:r>
            <w:r w:rsidRPr="00616B7C">
              <w:rPr>
                <w:rFonts w:asciiTheme="minorHAnsi" w:hAnsiTheme="minorHAnsi"/>
                <w:sz w:val="21"/>
                <w:szCs w:val="21"/>
              </w:rPr>
              <w:t>) the appropriate box in the Budget Justification Workbook depending on whether a current, Federally approved rate agreement is negotiated and available</w:t>
            </w:r>
            <w:r w:rsidR="004B6FE6" w:rsidRPr="00616B7C">
              <w:rPr>
                <w:rFonts w:asciiTheme="minorHAnsi" w:hAnsiTheme="minorHAnsi"/>
                <w:sz w:val="21"/>
                <w:szCs w:val="21"/>
              </w:rPr>
              <w:t>.</w:t>
            </w:r>
            <w:r w:rsidR="00204D7E" w:rsidRPr="00616B7C">
              <w:rPr>
                <w:rFonts w:asciiTheme="minorHAnsi" w:hAnsiTheme="minorHAnsi"/>
                <w:sz w:val="21"/>
                <w:szCs w:val="21"/>
              </w:rPr>
              <w:t xml:space="preserve"> </w:t>
            </w:r>
            <w:r w:rsidR="004B6FE6" w:rsidRPr="00616B7C">
              <w:rPr>
                <w:rFonts w:asciiTheme="minorHAnsi" w:hAnsiTheme="minorHAnsi"/>
                <w:sz w:val="21"/>
                <w:szCs w:val="21"/>
              </w:rPr>
              <w:t>I</w:t>
            </w:r>
            <w:r w:rsidR="00204D7E" w:rsidRPr="00616B7C">
              <w:rPr>
                <w:rFonts w:asciiTheme="minorHAnsi" w:hAnsiTheme="minorHAnsi"/>
                <w:sz w:val="21"/>
                <w:szCs w:val="21"/>
              </w:rPr>
              <w:t>f so</w:t>
            </w:r>
            <w:r w:rsidR="004B6FE6" w:rsidRPr="00616B7C">
              <w:rPr>
                <w:rFonts w:asciiTheme="minorHAnsi" w:hAnsiTheme="minorHAnsi"/>
                <w:sz w:val="21"/>
                <w:szCs w:val="21"/>
              </w:rPr>
              <w:t>,</w:t>
            </w:r>
            <w:r w:rsidR="004D3296" w:rsidRPr="00616B7C">
              <w:rPr>
                <w:rFonts w:asciiTheme="minorHAnsi" w:hAnsiTheme="minorHAnsi"/>
                <w:sz w:val="21"/>
                <w:szCs w:val="21"/>
              </w:rPr>
              <w:t xml:space="preserve"> it must be submitted with the Full Application.</w:t>
            </w:r>
          </w:p>
          <w:p w:rsidR="00F71395" w:rsidRPr="00616B7C" w:rsidRDefault="00F71395" w:rsidP="00911F2D">
            <w:pPr>
              <w:pStyle w:val="ListParagraph"/>
              <w:numPr>
                <w:ilvl w:val="0"/>
                <w:numId w:val="4"/>
              </w:numPr>
              <w:spacing w:after="120"/>
              <w:ind w:left="340"/>
              <w:contextualSpacing/>
              <w:rPr>
                <w:rFonts w:asciiTheme="minorHAnsi" w:hAnsiTheme="minorHAnsi"/>
                <w:b/>
                <w:sz w:val="21"/>
                <w:szCs w:val="21"/>
              </w:rPr>
            </w:pPr>
            <w:r w:rsidRPr="00616B7C">
              <w:rPr>
                <w:rFonts w:asciiTheme="minorHAnsi" w:hAnsiTheme="minorHAnsi"/>
                <w:sz w:val="21"/>
                <w:szCs w:val="21"/>
              </w:rPr>
              <w:t>Include a copy of the latest fringe benefit rate agreement (if available) that has been negotiated with, or approved by, a Federal agency.</w:t>
            </w:r>
          </w:p>
          <w:p w:rsidR="00F71395" w:rsidRPr="00616B7C" w:rsidRDefault="00F71395" w:rsidP="00075C77">
            <w:pPr>
              <w:pStyle w:val="ListParagraph"/>
              <w:numPr>
                <w:ilvl w:val="0"/>
                <w:numId w:val="4"/>
              </w:numPr>
              <w:tabs>
                <w:tab w:val="left" w:pos="1080"/>
              </w:tabs>
              <w:spacing w:after="120"/>
              <w:ind w:left="340"/>
              <w:contextualSpacing/>
              <w:rPr>
                <w:rFonts w:asciiTheme="minorHAnsi" w:hAnsiTheme="minorHAnsi"/>
                <w:sz w:val="21"/>
                <w:szCs w:val="21"/>
              </w:rPr>
            </w:pPr>
            <w:r w:rsidRPr="00616B7C">
              <w:rPr>
                <w:rFonts w:asciiTheme="minorHAnsi" w:hAnsiTheme="minorHAnsi"/>
                <w:sz w:val="21"/>
                <w:szCs w:val="21"/>
              </w:rPr>
              <w:t xml:space="preserve">If the ARPA-E Contracting Officer has a copy of the current rate agreement (e.g., from a previous </w:t>
            </w:r>
            <w:r w:rsidR="00075C77">
              <w:rPr>
                <w:rFonts w:asciiTheme="minorHAnsi" w:hAnsiTheme="minorHAnsi"/>
                <w:sz w:val="21"/>
                <w:szCs w:val="21"/>
              </w:rPr>
              <w:t>ARPA-E Award</w:t>
            </w:r>
            <w:r w:rsidRPr="00616B7C">
              <w:rPr>
                <w:rFonts w:asciiTheme="minorHAnsi" w:hAnsiTheme="minorHAnsi"/>
                <w:sz w:val="21"/>
                <w:szCs w:val="21"/>
              </w:rPr>
              <w:t xml:space="preserve">), indicate that fact </w:t>
            </w:r>
            <w:r w:rsidR="00DE6884" w:rsidRPr="00616B7C">
              <w:rPr>
                <w:rFonts w:asciiTheme="minorHAnsi" w:hAnsiTheme="minorHAnsi"/>
                <w:sz w:val="21"/>
                <w:szCs w:val="21"/>
              </w:rPr>
              <w:t xml:space="preserve">and state the award number </w:t>
            </w:r>
            <w:r w:rsidRPr="00616B7C">
              <w:rPr>
                <w:rFonts w:asciiTheme="minorHAnsi" w:hAnsiTheme="minorHAnsi"/>
                <w:sz w:val="21"/>
                <w:szCs w:val="21"/>
              </w:rPr>
              <w:t>in the “Additional explanation/comments” box.</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F71395" w:rsidRPr="00616B7C" w:rsidRDefault="00F71395" w:rsidP="00F71395">
            <w:pPr>
              <w:spacing w:after="120"/>
              <w:contextualSpacing/>
              <w:rPr>
                <w:rFonts w:asciiTheme="minorHAnsi" w:hAnsiTheme="minorHAnsi"/>
                <w:b/>
                <w:sz w:val="21"/>
                <w:szCs w:val="21"/>
              </w:rPr>
            </w:pPr>
            <w:r w:rsidRPr="00616B7C">
              <w:rPr>
                <w:rFonts w:asciiTheme="minorHAnsi" w:hAnsiTheme="minorHAnsi"/>
                <w:b/>
                <w:sz w:val="21"/>
                <w:szCs w:val="21"/>
              </w:rPr>
              <w:t>If no Federally Approved Rate Agreement</w:t>
            </w:r>
            <w:r w:rsidR="00204D7E" w:rsidRPr="00616B7C">
              <w:rPr>
                <w:rFonts w:asciiTheme="minorHAnsi" w:hAnsiTheme="minorHAnsi"/>
                <w:b/>
                <w:sz w:val="21"/>
                <w:szCs w:val="21"/>
              </w:rPr>
              <w:t xml:space="preserve"> is available</w:t>
            </w:r>
          </w:p>
        </w:tc>
        <w:tc>
          <w:tcPr>
            <w:tcW w:w="3615" w:type="pct"/>
          </w:tcPr>
          <w:p w:rsidR="000B647A" w:rsidRPr="00094819" w:rsidRDefault="000B647A" w:rsidP="00094819">
            <w:pPr>
              <w:pStyle w:val="ListParagraph"/>
              <w:numPr>
                <w:ilvl w:val="0"/>
                <w:numId w:val="4"/>
              </w:numPr>
              <w:spacing w:after="120"/>
              <w:ind w:left="340"/>
              <w:contextualSpacing/>
              <w:rPr>
                <w:rFonts w:asciiTheme="minorHAnsi" w:hAnsiTheme="minorHAnsi"/>
                <w:sz w:val="21"/>
                <w:szCs w:val="21"/>
              </w:rPr>
            </w:pPr>
            <w:r w:rsidRPr="00616B7C">
              <w:rPr>
                <w:rFonts w:asciiTheme="minorHAnsi" w:hAnsiTheme="minorHAnsi"/>
                <w:sz w:val="21"/>
                <w:szCs w:val="21"/>
              </w:rPr>
              <w:t xml:space="preserve">If an Applicant is selected for award negotiations and does not have a </w:t>
            </w:r>
            <w:proofErr w:type="gramStart"/>
            <w:r w:rsidRPr="00616B7C">
              <w:rPr>
                <w:rFonts w:asciiTheme="minorHAnsi" w:hAnsiTheme="minorHAnsi"/>
                <w:sz w:val="21"/>
                <w:szCs w:val="21"/>
              </w:rPr>
              <w:t>Federally</w:t>
            </w:r>
            <w:proofErr w:type="gramEnd"/>
            <w:r w:rsidRPr="00616B7C">
              <w:rPr>
                <w:rFonts w:asciiTheme="minorHAnsi" w:hAnsiTheme="minorHAnsi"/>
                <w:sz w:val="21"/>
                <w:szCs w:val="21"/>
              </w:rPr>
              <w:t xml:space="preserve"> approved fringe benefit rate agreement, then the Applicant is required to submit an Indirect Rate Proposal to the ARPA-E Contracting </w:t>
            </w:r>
            <w:r w:rsidR="00E66B05">
              <w:rPr>
                <w:rFonts w:asciiTheme="minorHAnsi" w:hAnsiTheme="minorHAnsi"/>
                <w:sz w:val="21"/>
                <w:szCs w:val="21"/>
              </w:rPr>
              <w:t>Of</w:t>
            </w:r>
            <w:r w:rsidR="00E66B05" w:rsidRPr="00616B7C">
              <w:rPr>
                <w:rFonts w:asciiTheme="minorHAnsi" w:hAnsiTheme="minorHAnsi"/>
                <w:sz w:val="21"/>
                <w:szCs w:val="21"/>
              </w:rPr>
              <w:t>ficer</w:t>
            </w:r>
            <w:r w:rsidRPr="00616B7C">
              <w:rPr>
                <w:rFonts w:asciiTheme="minorHAnsi" w:hAnsiTheme="minorHAnsi"/>
                <w:sz w:val="21"/>
                <w:szCs w:val="21"/>
              </w:rPr>
              <w:t xml:space="preserve">.  A template for Indirect Rate Proposals is available at </w:t>
            </w:r>
            <w:hyperlink r:id="rId13" w:history="1">
              <w:r w:rsidR="0015513A" w:rsidRPr="0015513A">
                <w:rPr>
                  <w:rStyle w:val="Hyperlink"/>
                  <w:sz w:val="21"/>
                  <w:szCs w:val="21"/>
                </w:rPr>
                <w:t>http://arpa-e.energy.gov/SBIRSTTR/Overview.aspx</w:t>
              </w:r>
            </w:hyperlink>
            <w:r w:rsidR="00094819">
              <w:t>.</w:t>
            </w:r>
            <w:r w:rsidR="00094819">
              <w:rPr>
                <w:rFonts w:asciiTheme="minorHAnsi" w:hAnsiTheme="minorHAnsi"/>
                <w:sz w:val="21"/>
                <w:szCs w:val="21"/>
              </w:rPr>
              <w:t xml:space="preserve">  </w:t>
            </w:r>
            <w:r w:rsidRPr="00094819">
              <w:rPr>
                <w:rFonts w:asciiTheme="minorHAnsi" w:hAnsiTheme="minorHAnsi"/>
                <w:sz w:val="21"/>
                <w:szCs w:val="21"/>
              </w:rPr>
              <w:t>The Applicant must provide this information to the ARPA-E Contracting Officer at</w:t>
            </w:r>
            <w:r w:rsidR="00094819">
              <w:rPr>
                <w:rFonts w:asciiTheme="minorHAnsi" w:hAnsiTheme="minorHAnsi"/>
                <w:sz w:val="21"/>
                <w:szCs w:val="21"/>
              </w:rPr>
              <w:t xml:space="preserve"> </w:t>
            </w:r>
            <w:hyperlink r:id="rId14" w:history="1">
              <w:r w:rsidRPr="00094819">
                <w:rPr>
                  <w:rStyle w:val="Hyperlink"/>
                  <w:rFonts w:asciiTheme="minorHAnsi" w:hAnsiTheme="minorHAnsi"/>
                  <w:sz w:val="21"/>
                  <w:szCs w:val="21"/>
                </w:rPr>
                <w:t>ARPA-E-CO@hq.doe.gov</w:t>
              </w:r>
            </w:hyperlink>
            <w:r w:rsidRPr="00094819">
              <w:rPr>
                <w:rFonts w:asciiTheme="minorHAnsi" w:hAnsiTheme="minorHAnsi"/>
                <w:sz w:val="21"/>
                <w:szCs w:val="21"/>
              </w:rPr>
              <w:t xml:space="preserve"> </w:t>
            </w:r>
            <w:r w:rsidRPr="00094819">
              <w:rPr>
                <w:rFonts w:asciiTheme="minorHAnsi" w:hAnsiTheme="minorHAnsi"/>
                <w:sz w:val="21"/>
                <w:szCs w:val="21"/>
                <w:u w:val="single"/>
              </w:rPr>
              <w:t xml:space="preserve">within 2 days </w:t>
            </w:r>
            <w:r w:rsidRPr="00094819">
              <w:rPr>
                <w:rFonts w:asciiTheme="minorHAnsi" w:hAnsiTheme="minorHAnsi"/>
                <w:sz w:val="21"/>
                <w:szCs w:val="21"/>
              </w:rPr>
              <w:t xml:space="preserve">after the receiving the award notification. In the subject line of the email, please state “Rate Proposal” and include the Applicant’s name, </w:t>
            </w:r>
            <w:proofErr w:type="spellStart"/>
            <w:r w:rsidRPr="00094819">
              <w:rPr>
                <w:rFonts w:asciiTheme="minorHAnsi" w:hAnsiTheme="minorHAnsi"/>
                <w:sz w:val="21"/>
                <w:szCs w:val="21"/>
              </w:rPr>
              <w:t>FOA</w:t>
            </w:r>
            <w:proofErr w:type="spellEnd"/>
            <w:r w:rsidRPr="00094819">
              <w:rPr>
                <w:rFonts w:asciiTheme="minorHAnsi" w:hAnsiTheme="minorHAnsi"/>
                <w:sz w:val="21"/>
                <w:szCs w:val="21"/>
              </w:rPr>
              <w:t xml:space="preserve"> name and number, and application control number.</w:t>
            </w:r>
          </w:p>
          <w:p w:rsidR="00E95D90" w:rsidRPr="00616B7C" w:rsidRDefault="00E95D90" w:rsidP="00B73142">
            <w:pPr>
              <w:pStyle w:val="ListParagraph"/>
              <w:spacing w:after="120"/>
              <w:contextualSpacing/>
              <w:rPr>
                <w:rFonts w:asciiTheme="minorHAnsi" w:hAnsiTheme="minorHAnsi"/>
                <w:sz w:val="21"/>
                <w:szCs w:val="21"/>
              </w:rPr>
            </w:pPr>
          </w:p>
        </w:tc>
      </w:tr>
      <w:tr w:rsidR="00606807" w:rsidRPr="00F81AE8" w:rsidTr="00880B8E">
        <w:tc>
          <w:tcPr>
            <w:tcW w:w="531" w:type="pct"/>
            <w:vMerge w:val="restart"/>
          </w:tcPr>
          <w:p w:rsidR="00512510"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4</w:t>
            </w:r>
            <w:r w:rsidR="00512510">
              <w:rPr>
                <w:rFonts w:asciiTheme="minorHAnsi" w:hAnsiTheme="minorHAnsi"/>
                <w:b/>
                <w:sz w:val="21"/>
                <w:szCs w:val="21"/>
              </w:rPr>
              <w:t>:</w:t>
            </w:r>
          </w:p>
          <w:p w:rsidR="00281626" w:rsidRDefault="00281626" w:rsidP="00880B8E">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880B8E">
            <w:pPr>
              <w:spacing w:after="120"/>
              <w:rPr>
                <w:rFonts w:asciiTheme="minorHAnsi" w:hAnsiTheme="minorHAnsi"/>
                <w:b/>
                <w:sz w:val="21"/>
                <w:szCs w:val="21"/>
              </w:rPr>
            </w:pPr>
            <w:r w:rsidRPr="00762B8A">
              <w:rPr>
                <w:rFonts w:asciiTheme="minorHAnsi" w:hAnsiTheme="minorHAnsi"/>
                <w:b/>
                <w:sz w:val="21"/>
                <w:szCs w:val="21"/>
              </w:rPr>
              <w:t>Tab C: Travel</w:t>
            </w:r>
          </w:p>
        </w:tc>
        <w:tc>
          <w:tcPr>
            <w:tcW w:w="4469" w:type="pct"/>
            <w:gridSpan w:val="2"/>
          </w:tcPr>
          <w:p w:rsidR="002F6335" w:rsidRDefault="00094819" w:rsidP="0034675E">
            <w:pPr>
              <w:pStyle w:val="ListParagraph"/>
              <w:spacing w:after="120"/>
              <w:ind w:left="0"/>
              <w:contextualSpacing/>
              <w:rPr>
                <w:rFonts w:asciiTheme="minorHAnsi" w:hAnsiTheme="minorHAnsi"/>
                <w:i/>
                <w:sz w:val="21"/>
                <w:szCs w:val="21"/>
              </w:rPr>
            </w:pPr>
            <w:r>
              <w:rPr>
                <w:rFonts w:asciiTheme="minorHAnsi" w:hAnsiTheme="minorHAnsi"/>
                <w:sz w:val="21"/>
                <w:szCs w:val="21"/>
              </w:rPr>
              <w:t xml:space="preserve">Under the “Travel” tab, </w:t>
            </w:r>
            <w:r w:rsidR="009D157F" w:rsidRPr="00616B7C">
              <w:rPr>
                <w:rFonts w:asciiTheme="minorHAnsi" w:hAnsiTheme="minorHAnsi"/>
                <w:sz w:val="21"/>
                <w:szCs w:val="21"/>
              </w:rPr>
              <w:t xml:space="preserve">Applicants must itemize all proposed travel and state a justification of need for each </w:t>
            </w:r>
            <w:r w:rsidR="00E969D9" w:rsidRPr="00616B7C">
              <w:rPr>
                <w:rFonts w:asciiTheme="minorHAnsi" w:hAnsiTheme="minorHAnsi"/>
                <w:sz w:val="21"/>
                <w:szCs w:val="21"/>
              </w:rPr>
              <w:t>Budget Year</w:t>
            </w:r>
            <w:r w:rsidR="009D157F" w:rsidRPr="00616B7C">
              <w:rPr>
                <w:rFonts w:asciiTheme="minorHAnsi" w:hAnsiTheme="minorHAnsi"/>
                <w:sz w:val="21"/>
                <w:szCs w:val="21"/>
              </w:rPr>
              <w:t xml:space="preserve">.  </w:t>
            </w:r>
            <w:r w:rsidR="00606807" w:rsidRPr="00616B7C">
              <w:rPr>
                <w:rFonts w:asciiTheme="minorHAnsi" w:hAnsiTheme="minorHAnsi"/>
                <w:sz w:val="21"/>
                <w:szCs w:val="21"/>
              </w:rPr>
              <w:t xml:space="preserve">All Applicants </w:t>
            </w:r>
            <w:r w:rsidR="000B647A" w:rsidRPr="00616B7C">
              <w:rPr>
                <w:rFonts w:asciiTheme="minorHAnsi" w:hAnsiTheme="minorHAnsi"/>
                <w:sz w:val="21"/>
                <w:szCs w:val="21"/>
              </w:rPr>
              <w:t xml:space="preserve">must </w:t>
            </w:r>
            <w:r w:rsidR="00606807" w:rsidRPr="00616B7C">
              <w:rPr>
                <w:rFonts w:asciiTheme="minorHAnsi" w:hAnsiTheme="minorHAnsi"/>
                <w:sz w:val="21"/>
                <w:szCs w:val="21"/>
              </w:rPr>
              <w:t xml:space="preserve">budget for one visit with ARPA-E Program Directors in Washington, </w:t>
            </w:r>
            <w:proofErr w:type="spellStart"/>
            <w:r w:rsidR="00606807" w:rsidRPr="00616B7C">
              <w:rPr>
                <w:rFonts w:asciiTheme="minorHAnsi" w:hAnsiTheme="minorHAnsi"/>
                <w:sz w:val="21"/>
                <w:szCs w:val="21"/>
              </w:rPr>
              <w:t>D.C</w:t>
            </w:r>
            <w:proofErr w:type="spellEnd"/>
            <w:r w:rsidR="00FF40E9">
              <w:rPr>
                <w:rFonts w:asciiTheme="minorHAnsi" w:hAnsiTheme="minorHAnsi"/>
                <w:sz w:val="21"/>
                <w:szCs w:val="21"/>
              </w:rPr>
              <w:t xml:space="preserve">, and one ARPA-E designated conference per year during Phase II and Phase </w:t>
            </w:r>
            <w:proofErr w:type="spellStart"/>
            <w:r w:rsidR="00FF40E9">
              <w:rPr>
                <w:rFonts w:asciiTheme="minorHAnsi" w:hAnsiTheme="minorHAnsi"/>
                <w:sz w:val="21"/>
                <w:szCs w:val="21"/>
              </w:rPr>
              <w:t>IIS</w:t>
            </w:r>
            <w:proofErr w:type="spellEnd"/>
            <w:r w:rsidR="00606807" w:rsidRPr="00616B7C">
              <w:rPr>
                <w:rFonts w:asciiTheme="minorHAnsi" w:hAnsiTheme="minorHAnsi"/>
                <w:sz w:val="21"/>
                <w:szCs w:val="21"/>
              </w:rPr>
              <w:t xml:space="preserve">.  This travel is not required </w:t>
            </w:r>
            <w:r w:rsidR="00FF40E9">
              <w:rPr>
                <w:rFonts w:asciiTheme="minorHAnsi" w:hAnsiTheme="minorHAnsi"/>
                <w:sz w:val="21"/>
                <w:szCs w:val="21"/>
              </w:rPr>
              <w:t xml:space="preserve">during Phase I and is not required </w:t>
            </w:r>
            <w:r w:rsidR="00606807" w:rsidRPr="00616B7C">
              <w:rPr>
                <w:rFonts w:asciiTheme="minorHAnsi" w:hAnsiTheme="minorHAnsi"/>
                <w:sz w:val="21"/>
                <w:szCs w:val="21"/>
              </w:rPr>
              <w:t xml:space="preserve">of </w:t>
            </w:r>
            <w:proofErr w:type="spellStart"/>
            <w:r w:rsidR="00606807" w:rsidRPr="00616B7C">
              <w:rPr>
                <w:rFonts w:asciiTheme="minorHAnsi" w:hAnsiTheme="minorHAnsi"/>
                <w:sz w:val="21"/>
                <w:szCs w:val="21"/>
              </w:rPr>
              <w:t>Subrecipients</w:t>
            </w:r>
            <w:proofErr w:type="spellEnd"/>
            <w:r w:rsidR="00606807" w:rsidRPr="00616B7C">
              <w:rPr>
                <w:rFonts w:asciiTheme="minorHAnsi" w:hAnsiTheme="minorHAnsi"/>
                <w:sz w:val="21"/>
                <w:szCs w:val="21"/>
              </w:rPr>
              <w:t>.  In addition to the required annual trips, Applicants may list travel that they deem necessary for performance of the Statement of Project Objectives</w:t>
            </w:r>
            <w:r w:rsidR="008F03A2">
              <w:rPr>
                <w:rFonts w:asciiTheme="minorHAnsi" w:hAnsiTheme="minorHAnsi"/>
                <w:sz w:val="21"/>
                <w:szCs w:val="21"/>
              </w:rPr>
              <w:t xml:space="preserve"> and accompanying Technical Milestones and Deliverables</w:t>
            </w:r>
            <w:r w:rsidR="00606807" w:rsidRPr="00616B7C">
              <w:rPr>
                <w:rFonts w:asciiTheme="minorHAnsi" w:hAnsiTheme="minorHAnsi"/>
                <w:sz w:val="21"/>
                <w:szCs w:val="21"/>
              </w:rPr>
              <w:t>.</w:t>
            </w:r>
            <w:r w:rsidR="003149E4" w:rsidRPr="00616B7C">
              <w:rPr>
                <w:rFonts w:asciiTheme="minorHAnsi" w:hAnsiTheme="minorHAnsi"/>
                <w:sz w:val="21"/>
                <w:szCs w:val="21"/>
              </w:rPr>
              <w:t xml:space="preserve">  </w:t>
            </w:r>
            <w:r w:rsidR="003149E4" w:rsidRPr="00616B7C">
              <w:rPr>
                <w:rFonts w:asciiTheme="minorHAnsi" w:hAnsiTheme="minorHAnsi"/>
                <w:i/>
                <w:sz w:val="21"/>
                <w:szCs w:val="21"/>
              </w:rPr>
              <w:t xml:space="preserve">Note:  Travel to the </w:t>
            </w:r>
            <w:r w:rsidR="000B647A" w:rsidRPr="00616B7C">
              <w:rPr>
                <w:rFonts w:asciiTheme="minorHAnsi" w:hAnsiTheme="minorHAnsi"/>
                <w:i/>
                <w:sz w:val="21"/>
                <w:szCs w:val="21"/>
              </w:rPr>
              <w:t xml:space="preserve">annual </w:t>
            </w:r>
            <w:r w:rsidR="003149E4" w:rsidRPr="00616B7C">
              <w:rPr>
                <w:rFonts w:asciiTheme="minorHAnsi" w:hAnsiTheme="minorHAnsi"/>
                <w:i/>
                <w:sz w:val="21"/>
                <w:szCs w:val="21"/>
              </w:rPr>
              <w:t xml:space="preserve">ARPA-E Energy </w:t>
            </w:r>
            <w:r w:rsidR="000B647A" w:rsidRPr="00616B7C">
              <w:rPr>
                <w:rFonts w:asciiTheme="minorHAnsi" w:hAnsiTheme="minorHAnsi"/>
                <w:i/>
                <w:sz w:val="21"/>
                <w:szCs w:val="21"/>
              </w:rPr>
              <w:t xml:space="preserve">Innovation </w:t>
            </w:r>
            <w:r w:rsidR="003149E4" w:rsidRPr="00616B7C">
              <w:rPr>
                <w:rFonts w:asciiTheme="minorHAnsi" w:hAnsiTheme="minorHAnsi"/>
                <w:i/>
                <w:sz w:val="21"/>
                <w:szCs w:val="21"/>
              </w:rPr>
              <w:t xml:space="preserve">Summit must be proposed under the “Other Direct Cost” tab for each </w:t>
            </w:r>
            <w:r w:rsidR="00E969D9" w:rsidRPr="00616B7C">
              <w:rPr>
                <w:rFonts w:asciiTheme="minorHAnsi" w:hAnsiTheme="minorHAnsi"/>
                <w:i/>
                <w:sz w:val="21"/>
                <w:szCs w:val="21"/>
              </w:rPr>
              <w:t>Budget Year</w:t>
            </w:r>
            <w:r w:rsidR="003149E4" w:rsidRPr="00616B7C">
              <w:rPr>
                <w:rFonts w:asciiTheme="minorHAnsi" w:hAnsiTheme="minorHAnsi"/>
                <w:i/>
                <w:sz w:val="21"/>
                <w:szCs w:val="21"/>
              </w:rPr>
              <w:t>.</w:t>
            </w:r>
            <w:r w:rsidR="00022196" w:rsidRPr="00616B7C">
              <w:rPr>
                <w:rFonts w:asciiTheme="minorHAnsi" w:hAnsiTheme="minorHAnsi"/>
                <w:i/>
                <w:sz w:val="21"/>
                <w:szCs w:val="21"/>
              </w:rPr>
              <w:t xml:space="preserve">  Non-travel related expenses for the ARPA-E Annual Energy Summit must be approved in advance by the ARPA-E Contracting Officer.  A</w:t>
            </w:r>
            <w:r w:rsidR="0034675E">
              <w:rPr>
                <w:rFonts w:asciiTheme="minorHAnsi" w:hAnsiTheme="minorHAnsi"/>
                <w:i/>
                <w:sz w:val="21"/>
                <w:szCs w:val="21"/>
              </w:rPr>
              <w:t>pplicants</w:t>
            </w:r>
            <w:r w:rsidR="00022196" w:rsidRPr="00616B7C">
              <w:rPr>
                <w:rFonts w:asciiTheme="minorHAnsi" w:hAnsiTheme="minorHAnsi"/>
                <w:i/>
                <w:sz w:val="21"/>
                <w:szCs w:val="21"/>
              </w:rPr>
              <w:t xml:space="preserve"> m</w:t>
            </w:r>
            <w:r w:rsidR="0034675E">
              <w:rPr>
                <w:rFonts w:asciiTheme="minorHAnsi" w:hAnsiTheme="minorHAnsi"/>
                <w:i/>
                <w:sz w:val="21"/>
                <w:szCs w:val="21"/>
              </w:rPr>
              <w:t>ust</w:t>
            </w:r>
            <w:r w:rsidR="00022196" w:rsidRPr="00616B7C">
              <w:rPr>
                <w:rFonts w:asciiTheme="minorHAnsi" w:hAnsiTheme="minorHAnsi"/>
                <w:i/>
                <w:sz w:val="21"/>
                <w:szCs w:val="21"/>
              </w:rPr>
              <w:t xml:space="preserve"> submit </w:t>
            </w:r>
            <w:r w:rsidR="00500F73" w:rsidRPr="00616B7C">
              <w:rPr>
                <w:rFonts w:asciiTheme="minorHAnsi" w:hAnsiTheme="minorHAnsi"/>
                <w:i/>
                <w:sz w:val="21"/>
                <w:szCs w:val="21"/>
              </w:rPr>
              <w:t>requests to</w:t>
            </w:r>
            <w:r w:rsidR="00022196" w:rsidRPr="00616B7C">
              <w:rPr>
                <w:rFonts w:asciiTheme="minorHAnsi" w:hAnsiTheme="minorHAnsi"/>
                <w:i/>
                <w:sz w:val="21"/>
                <w:szCs w:val="21"/>
              </w:rPr>
              <w:t xml:space="preserve"> the ARPA-E Contracting Officer at</w:t>
            </w:r>
            <w:r w:rsidR="008F03A2">
              <w:rPr>
                <w:rFonts w:asciiTheme="minorHAnsi" w:hAnsiTheme="minorHAnsi"/>
                <w:i/>
                <w:sz w:val="21"/>
                <w:szCs w:val="21"/>
              </w:rPr>
              <w:t xml:space="preserve"> </w:t>
            </w:r>
            <w:hyperlink r:id="rId15" w:history="1">
              <w:r w:rsidR="00022196" w:rsidRPr="00616B7C">
                <w:rPr>
                  <w:rStyle w:val="Hyperlink"/>
                  <w:rFonts w:asciiTheme="minorHAnsi" w:hAnsiTheme="minorHAnsi"/>
                  <w:i/>
                  <w:sz w:val="21"/>
                  <w:szCs w:val="21"/>
                </w:rPr>
                <w:t>ARPA-E-CO@hq.doe.gov</w:t>
              </w:r>
            </w:hyperlink>
            <w:r w:rsidR="00022196" w:rsidRPr="00616B7C">
              <w:rPr>
                <w:rFonts w:asciiTheme="minorHAnsi" w:hAnsiTheme="minorHAnsi"/>
                <w:i/>
                <w:sz w:val="21"/>
                <w:szCs w:val="21"/>
              </w:rPr>
              <w:t>.</w:t>
            </w:r>
            <w:r w:rsidR="0034675E">
              <w:rPr>
                <w:rFonts w:asciiTheme="minorHAnsi" w:hAnsiTheme="minorHAnsi"/>
                <w:i/>
                <w:sz w:val="21"/>
                <w:szCs w:val="21"/>
              </w:rPr>
              <w:t xml:space="preserve"> </w:t>
            </w:r>
            <w:proofErr w:type="gramStart"/>
            <w:r w:rsidR="0034675E">
              <w:rPr>
                <w:rFonts w:asciiTheme="minorHAnsi" w:hAnsiTheme="minorHAnsi"/>
                <w:i/>
                <w:sz w:val="21"/>
                <w:szCs w:val="21"/>
              </w:rPr>
              <w:t>at</w:t>
            </w:r>
            <w:proofErr w:type="gramEnd"/>
            <w:r w:rsidR="0034675E">
              <w:rPr>
                <w:rFonts w:asciiTheme="minorHAnsi" w:hAnsiTheme="minorHAnsi"/>
                <w:i/>
                <w:sz w:val="21"/>
                <w:szCs w:val="21"/>
              </w:rPr>
              <w:t xml:space="preserve"> least 30 days in advance of the ARPA-E Annual Summit.</w:t>
            </w:r>
            <w:r w:rsidR="00075C77">
              <w:rPr>
                <w:rFonts w:asciiTheme="minorHAnsi" w:hAnsiTheme="minorHAnsi"/>
                <w:i/>
                <w:sz w:val="21"/>
                <w:szCs w:val="21"/>
              </w:rPr>
              <w:t xml:space="preserve"> </w:t>
            </w:r>
            <w:r w:rsidR="00075C77" w:rsidRPr="003306D7">
              <w:rPr>
                <w:rFonts w:asciiTheme="minorHAnsi" w:hAnsiTheme="minorHAnsi"/>
                <w:sz w:val="21"/>
                <w:szCs w:val="21"/>
              </w:rPr>
              <w:t xml:space="preserve"> </w:t>
            </w:r>
            <w:r w:rsidR="00075C77" w:rsidRPr="00075C77">
              <w:rPr>
                <w:rFonts w:asciiTheme="minorHAnsi" w:hAnsiTheme="minorHAnsi"/>
                <w:i/>
                <w:sz w:val="21"/>
                <w:szCs w:val="21"/>
              </w:rPr>
              <w:t>In the subject line of the email, please state “</w:t>
            </w:r>
            <w:r w:rsidR="00075C77">
              <w:rPr>
                <w:rFonts w:asciiTheme="minorHAnsi" w:hAnsiTheme="minorHAnsi"/>
                <w:i/>
                <w:sz w:val="21"/>
                <w:szCs w:val="21"/>
              </w:rPr>
              <w:t>Request for Non-Travel Expenses for ARPA-E Energy Innovation Summit</w:t>
            </w:r>
            <w:r w:rsidR="00075C77" w:rsidRPr="00075C77">
              <w:rPr>
                <w:rFonts w:asciiTheme="minorHAnsi" w:hAnsiTheme="minorHAnsi"/>
                <w:i/>
                <w:sz w:val="21"/>
                <w:szCs w:val="21"/>
              </w:rPr>
              <w:t xml:space="preserve">” and include the Applicant’s name, </w:t>
            </w:r>
            <w:proofErr w:type="spellStart"/>
            <w:r w:rsidR="00075C77" w:rsidRPr="00075C77">
              <w:rPr>
                <w:rFonts w:asciiTheme="minorHAnsi" w:hAnsiTheme="minorHAnsi"/>
                <w:i/>
                <w:sz w:val="21"/>
                <w:szCs w:val="21"/>
              </w:rPr>
              <w:t>FOA</w:t>
            </w:r>
            <w:proofErr w:type="spellEnd"/>
            <w:r w:rsidR="00075C77" w:rsidRPr="00075C77">
              <w:rPr>
                <w:rFonts w:asciiTheme="minorHAnsi" w:hAnsiTheme="minorHAnsi"/>
                <w:i/>
                <w:sz w:val="21"/>
                <w:szCs w:val="21"/>
              </w:rPr>
              <w:t xml:space="preserve"> name and number, and application control number.</w:t>
            </w:r>
          </w:p>
          <w:p w:rsidR="0034675E" w:rsidRDefault="0034675E" w:rsidP="0034675E">
            <w:pPr>
              <w:pStyle w:val="ListParagraph"/>
              <w:spacing w:after="120"/>
              <w:ind w:left="0"/>
              <w:contextualSpacing/>
              <w:rPr>
                <w:rFonts w:asciiTheme="minorHAnsi" w:hAnsiTheme="minorHAnsi"/>
                <w:i/>
                <w:sz w:val="21"/>
                <w:szCs w:val="21"/>
              </w:rPr>
            </w:pPr>
          </w:p>
          <w:p w:rsidR="0034675E" w:rsidRDefault="0034675E" w:rsidP="0034675E">
            <w:pPr>
              <w:pStyle w:val="ListParagraph"/>
              <w:spacing w:after="120"/>
              <w:ind w:left="0"/>
              <w:contextualSpacing/>
              <w:rPr>
                <w:rFonts w:asciiTheme="minorHAnsi" w:hAnsiTheme="minorHAnsi"/>
                <w:sz w:val="21"/>
                <w:szCs w:val="21"/>
              </w:rPr>
            </w:pPr>
          </w:p>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“Travel”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Purpose of Travel</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 xml:space="preserve">Justify each travel request in the “Purpose of Travel” column (e.g., a professional conference, a </w:t>
            </w:r>
            <w:proofErr w:type="spellStart"/>
            <w:r w:rsidRPr="00616B7C">
              <w:rPr>
                <w:rFonts w:asciiTheme="minorHAnsi" w:hAnsiTheme="minorHAnsi"/>
                <w:sz w:val="21"/>
                <w:szCs w:val="21"/>
              </w:rPr>
              <w:t>DOE</w:t>
            </w:r>
            <w:proofErr w:type="spellEnd"/>
            <w:r w:rsidRPr="00616B7C">
              <w:rPr>
                <w:rFonts w:asciiTheme="minorHAnsi" w:hAnsiTheme="minorHAnsi"/>
                <w:sz w:val="21"/>
                <w:szCs w:val="21"/>
              </w:rPr>
              <w:t xml:space="preserve"> sponsored meeting, a project management meeting, etc.) with as many specific details as are available (including dates and location).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No. of Travelers</w:t>
            </w:r>
          </w:p>
        </w:tc>
        <w:tc>
          <w:tcPr>
            <w:tcW w:w="3615" w:type="pct"/>
          </w:tcPr>
          <w:p w:rsidR="00606807" w:rsidRPr="00616B7C" w:rsidRDefault="00606807" w:rsidP="009D157F">
            <w:pPr>
              <w:spacing w:after="120"/>
              <w:contextualSpacing/>
              <w:rPr>
                <w:rFonts w:asciiTheme="minorHAnsi" w:hAnsiTheme="minorHAnsi"/>
                <w:sz w:val="21"/>
                <w:szCs w:val="21"/>
              </w:rPr>
            </w:pPr>
            <w:r w:rsidRPr="00616B7C">
              <w:rPr>
                <w:rFonts w:asciiTheme="minorHAnsi" w:hAnsiTheme="minorHAnsi"/>
                <w:sz w:val="21"/>
                <w:szCs w:val="21"/>
              </w:rPr>
              <w:t>State the number of travelers requested for the proposed travel.</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No. of Days</w:t>
            </w:r>
          </w:p>
        </w:tc>
        <w:tc>
          <w:tcPr>
            <w:tcW w:w="3615" w:type="pct"/>
          </w:tcPr>
          <w:p w:rsidR="00606807" w:rsidRPr="00616B7C" w:rsidRDefault="00606807" w:rsidP="009D157F">
            <w:pPr>
              <w:spacing w:after="120"/>
              <w:contextualSpacing/>
              <w:rPr>
                <w:rFonts w:asciiTheme="minorHAnsi" w:hAnsiTheme="minorHAnsi"/>
                <w:sz w:val="21"/>
                <w:szCs w:val="21"/>
              </w:rPr>
            </w:pPr>
            <w:r w:rsidRPr="00616B7C">
              <w:rPr>
                <w:rFonts w:asciiTheme="minorHAnsi" w:hAnsiTheme="minorHAnsi"/>
                <w:sz w:val="21"/>
                <w:szCs w:val="21"/>
              </w:rPr>
              <w:t>State the duration of travel in days</w:t>
            </w:r>
            <w:r w:rsidR="001869B4"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Cost per Traveler</w:t>
            </w:r>
          </w:p>
        </w:tc>
        <w:tc>
          <w:tcPr>
            <w:tcW w:w="3615" w:type="pct"/>
          </w:tcPr>
          <w:p w:rsidR="00606807" w:rsidRPr="00616B7C" w:rsidRDefault="00606807" w:rsidP="009D157F">
            <w:pPr>
              <w:spacing w:after="120"/>
              <w:contextualSpacing/>
              <w:rPr>
                <w:rFonts w:asciiTheme="minorHAnsi" w:hAnsiTheme="minorHAnsi"/>
                <w:sz w:val="21"/>
                <w:szCs w:val="21"/>
              </w:rPr>
            </w:pPr>
            <w:r w:rsidRPr="00616B7C">
              <w:rPr>
                <w:rFonts w:asciiTheme="minorHAnsi" w:hAnsiTheme="minorHAnsi"/>
                <w:sz w:val="21"/>
                <w:szCs w:val="21"/>
              </w:rPr>
              <w:t>State the requested travel costs for each trip, per traveler.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Cost per Trip</w:t>
            </w:r>
          </w:p>
        </w:tc>
        <w:tc>
          <w:tcPr>
            <w:tcW w:w="3615" w:type="pct"/>
          </w:tcPr>
          <w:p w:rsidR="00606807" w:rsidRPr="00616B7C" w:rsidRDefault="00606807" w:rsidP="00880B8E">
            <w:pPr>
              <w:pStyle w:val="ListParagraph"/>
              <w:numPr>
                <w:ilvl w:val="0"/>
                <w:numId w:val="5"/>
              </w:numPr>
              <w:spacing w:after="120"/>
              <w:contextualSpacing/>
              <w:rPr>
                <w:rFonts w:asciiTheme="minorHAnsi" w:hAnsiTheme="minorHAnsi"/>
                <w:sz w:val="21"/>
                <w:szCs w:val="21"/>
              </w:rPr>
            </w:pPr>
            <w:r w:rsidRPr="00616B7C">
              <w:rPr>
                <w:rFonts w:asciiTheme="minorHAnsi" w:hAnsiTheme="minorHAnsi"/>
                <w:sz w:val="21"/>
                <w:szCs w:val="21"/>
              </w:rPr>
              <w:t xml:space="preserve">Multiply the “No. of Travelers” column by the “Cost per Traveler” column.  </w:t>
            </w:r>
          </w:p>
          <w:p w:rsidR="00606807" w:rsidRPr="00616B7C" w:rsidRDefault="00606807" w:rsidP="009D157F">
            <w:pPr>
              <w:pStyle w:val="ListParagraph"/>
              <w:numPr>
                <w:ilvl w:val="0"/>
                <w:numId w:val="5"/>
              </w:numPr>
              <w:spacing w:after="120"/>
              <w:contextualSpacing/>
              <w:rPr>
                <w:rFonts w:asciiTheme="minorHAnsi" w:hAnsiTheme="minorHAnsi"/>
                <w:sz w:val="21"/>
                <w:szCs w:val="21"/>
              </w:rPr>
            </w:pPr>
            <w:r w:rsidRPr="00616B7C">
              <w:rPr>
                <w:rFonts w:asciiTheme="minorHAnsi" w:hAnsiTheme="minorHAnsi"/>
                <w:sz w:val="21"/>
                <w:szCs w:val="21"/>
              </w:rPr>
              <w:t>Insert the sum in the “Cost per Trip” column.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Basis for Estimating Costs</w:t>
            </w:r>
          </w:p>
        </w:tc>
        <w:tc>
          <w:tcPr>
            <w:tcW w:w="3615" w:type="pct"/>
          </w:tcPr>
          <w:p w:rsidR="00606807" w:rsidRPr="00616B7C" w:rsidRDefault="00606807" w:rsidP="009D157F">
            <w:pPr>
              <w:pStyle w:val="ListParagraph"/>
              <w:numPr>
                <w:ilvl w:val="0"/>
                <w:numId w:val="5"/>
              </w:numPr>
              <w:spacing w:after="120"/>
              <w:contextualSpacing/>
              <w:rPr>
                <w:rFonts w:asciiTheme="minorHAnsi" w:hAnsiTheme="minorHAnsi"/>
                <w:sz w:val="21"/>
                <w:szCs w:val="21"/>
              </w:rPr>
            </w:pPr>
            <w:r w:rsidRPr="00616B7C">
              <w:rPr>
                <w:rFonts w:asciiTheme="minorHAnsi" w:hAnsiTheme="minorHAnsi"/>
                <w:sz w:val="21"/>
                <w:szCs w:val="21"/>
              </w:rPr>
              <w:t xml:space="preserve">Indicate the basis for estimating the listed travel costs (e.g., past trips, current quotations, Federal Travel Regulations, etc.) in the “Basis for Estimating Costs” column.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International Travel</w:t>
            </w:r>
          </w:p>
        </w:tc>
        <w:tc>
          <w:tcPr>
            <w:tcW w:w="3615" w:type="pct"/>
          </w:tcPr>
          <w:p w:rsidR="00606807" w:rsidRPr="00616B7C" w:rsidRDefault="00606807" w:rsidP="00880B8E">
            <w:pPr>
              <w:pStyle w:val="ListParagraph"/>
              <w:numPr>
                <w:ilvl w:val="0"/>
                <w:numId w:val="11"/>
              </w:numPr>
              <w:spacing w:after="120"/>
              <w:contextualSpacing/>
              <w:rPr>
                <w:rFonts w:asciiTheme="minorHAnsi" w:hAnsiTheme="minorHAnsi"/>
                <w:sz w:val="21"/>
                <w:szCs w:val="21"/>
              </w:rPr>
            </w:pPr>
            <w:r w:rsidRPr="00616B7C">
              <w:rPr>
                <w:rFonts w:asciiTheme="minorHAnsi" w:hAnsiTheme="minorHAnsi"/>
                <w:sz w:val="21"/>
                <w:szCs w:val="21"/>
              </w:rPr>
              <w:t>List international travel separately from domestic travel, in the appropriate sections.</w:t>
            </w:r>
          </w:p>
          <w:p w:rsidR="00606807" w:rsidRPr="00616B7C" w:rsidRDefault="00606807" w:rsidP="004767DA">
            <w:pPr>
              <w:pStyle w:val="ListParagraph"/>
              <w:numPr>
                <w:ilvl w:val="0"/>
                <w:numId w:val="5"/>
              </w:numPr>
              <w:spacing w:after="120"/>
              <w:contextualSpacing/>
              <w:rPr>
                <w:rFonts w:asciiTheme="minorHAnsi" w:hAnsiTheme="minorHAnsi"/>
                <w:sz w:val="21"/>
                <w:szCs w:val="21"/>
              </w:rPr>
            </w:pPr>
            <w:r w:rsidRPr="00616B7C">
              <w:rPr>
                <w:rFonts w:asciiTheme="minorHAnsi" w:hAnsiTheme="minorHAnsi"/>
                <w:sz w:val="21"/>
                <w:szCs w:val="21"/>
              </w:rPr>
              <w:t xml:space="preserve">For international travel, state the departure and arrival locations in the “Depart From” and “Destination” columns.  This information is not required for domestic travel.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Project Total</w:t>
            </w:r>
          </w:p>
        </w:tc>
        <w:tc>
          <w:tcPr>
            <w:tcW w:w="3615" w:type="pct"/>
          </w:tcPr>
          <w:p w:rsidR="00606807" w:rsidRPr="00616B7C" w:rsidRDefault="00606807" w:rsidP="001869B4">
            <w:pPr>
              <w:spacing w:after="120"/>
              <w:contextualSpacing/>
              <w:rPr>
                <w:rFonts w:asciiTheme="minorHAnsi" w:hAnsiTheme="minorHAnsi"/>
                <w:sz w:val="21"/>
                <w:szCs w:val="21"/>
              </w:rPr>
            </w:pPr>
            <w:r w:rsidRPr="00616B7C">
              <w:rPr>
                <w:rFonts w:asciiTheme="minorHAnsi" w:hAnsiTheme="minorHAnsi"/>
                <w:sz w:val="21"/>
                <w:szCs w:val="21"/>
              </w:rPr>
              <w:t>Insert the grand total for each column and category.</w:t>
            </w:r>
          </w:p>
        </w:tc>
      </w:tr>
      <w:tr w:rsidR="00606807" w:rsidRPr="00F81AE8" w:rsidTr="00880B8E">
        <w:tc>
          <w:tcPr>
            <w:tcW w:w="531" w:type="pct"/>
            <w:vMerge w:val="restart"/>
          </w:tcPr>
          <w:p w:rsidR="009D157F"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5</w:t>
            </w:r>
            <w:r w:rsidR="009D157F">
              <w:rPr>
                <w:rFonts w:asciiTheme="minorHAnsi" w:hAnsiTheme="minorHAnsi"/>
                <w:b/>
                <w:sz w:val="21"/>
                <w:szCs w:val="21"/>
              </w:rPr>
              <w:t>:</w:t>
            </w:r>
          </w:p>
          <w:p w:rsidR="00281626" w:rsidRDefault="00281626" w:rsidP="00880B8E">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880B8E">
            <w:pPr>
              <w:spacing w:after="120"/>
              <w:rPr>
                <w:rFonts w:asciiTheme="minorHAnsi" w:hAnsiTheme="minorHAnsi"/>
                <w:b/>
                <w:sz w:val="21"/>
                <w:szCs w:val="21"/>
              </w:rPr>
            </w:pPr>
            <w:r w:rsidRPr="00762B8A">
              <w:rPr>
                <w:rFonts w:asciiTheme="minorHAnsi" w:hAnsiTheme="minorHAnsi"/>
                <w:b/>
                <w:sz w:val="21"/>
                <w:szCs w:val="21"/>
              </w:rPr>
              <w:t>Tab D: Equipment</w:t>
            </w:r>
          </w:p>
        </w:tc>
        <w:tc>
          <w:tcPr>
            <w:tcW w:w="4469" w:type="pct"/>
            <w:gridSpan w:val="2"/>
          </w:tcPr>
          <w:p w:rsidR="00606807" w:rsidRPr="00616B7C" w:rsidRDefault="00094819" w:rsidP="00880B8E">
            <w:pPr>
              <w:spacing w:after="120"/>
              <w:rPr>
                <w:rFonts w:asciiTheme="minorHAnsi" w:hAnsiTheme="minorHAnsi"/>
                <w:sz w:val="21"/>
                <w:szCs w:val="21"/>
              </w:rPr>
            </w:pPr>
            <w:r>
              <w:rPr>
                <w:rFonts w:asciiTheme="minorHAnsi" w:hAnsiTheme="minorHAnsi"/>
                <w:sz w:val="21"/>
                <w:szCs w:val="21"/>
              </w:rPr>
              <w:t xml:space="preserve">Under the “Equipment” tab, </w:t>
            </w:r>
            <w:r w:rsidR="00606807" w:rsidRPr="00616B7C">
              <w:rPr>
                <w:rFonts w:asciiTheme="minorHAnsi" w:hAnsiTheme="minorHAnsi"/>
                <w:sz w:val="21"/>
                <w:szCs w:val="21"/>
              </w:rPr>
              <w:t xml:space="preserve">Applicants must itemize all proposed equipment and state a cost justification </w:t>
            </w:r>
            <w:r w:rsidR="009D157F" w:rsidRPr="00616B7C">
              <w:rPr>
                <w:rFonts w:asciiTheme="minorHAnsi" w:hAnsiTheme="minorHAnsi"/>
                <w:sz w:val="21"/>
                <w:szCs w:val="21"/>
              </w:rPr>
              <w:t xml:space="preserve">for each </w:t>
            </w:r>
            <w:r w:rsidR="00E969D9" w:rsidRPr="00616B7C">
              <w:rPr>
                <w:rFonts w:asciiTheme="minorHAnsi" w:hAnsiTheme="minorHAnsi"/>
                <w:sz w:val="21"/>
                <w:szCs w:val="21"/>
              </w:rPr>
              <w:t>Budget Year</w:t>
            </w:r>
            <w:r w:rsidR="00606807" w:rsidRPr="00616B7C">
              <w:rPr>
                <w:rFonts w:asciiTheme="minorHAnsi" w:hAnsiTheme="minorHAnsi"/>
                <w:sz w:val="21"/>
                <w:szCs w:val="21"/>
              </w:rPr>
              <w:t>.  Equipment is generally defined as an item with an acquisition cost greater than $5,000 and a useful life expectancy of more than one year.</w:t>
            </w:r>
            <w:r w:rsidR="00606807" w:rsidRPr="00616B7C">
              <w:rPr>
                <w:rStyle w:val="FootnoteReference"/>
                <w:rFonts w:asciiTheme="minorHAnsi" w:hAnsiTheme="minorHAnsi"/>
                <w:sz w:val="21"/>
                <w:szCs w:val="21"/>
              </w:rPr>
              <w:footnoteReference w:id="1"/>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“Equipment”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Equipment Item</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State the type of equipment requested (e.g., thermal shock chamber).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Qty</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State the number of units requested.</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Unit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State the estimated cost for one unit of the item requested.</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Multiply the “Qty” column by the “Unit Cost” column and insert sum in “Total Cost.”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Basis of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 xml:space="preserve">State a cost justification (e.g., vendor quotes, catalog prices, prior invoices) for the proposed equipment.  </w:t>
            </w:r>
          </w:p>
          <w:p w:rsidR="00606807" w:rsidRPr="00616B7C" w:rsidRDefault="00606807" w:rsidP="00911F2D">
            <w:pPr>
              <w:pStyle w:val="ListParagraph"/>
              <w:numPr>
                <w:ilvl w:val="0"/>
                <w:numId w:val="6"/>
              </w:numPr>
              <w:spacing w:after="120"/>
              <w:ind w:left="340" w:hanging="340"/>
              <w:contextualSpacing/>
              <w:rPr>
                <w:rFonts w:asciiTheme="minorHAnsi" w:hAnsiTheme="minorHAnsi"/>
                <w:sz w:val="21"/>
                <w:szCs w:val="21"/>
              </w:rPr>
            </w:pPr>
            <w:r w:rsidRPr="00616B7C">
              <w:rPr>
                <w:rFonts w:asciiTheme="minorHAnsi" w:hAnsiTheme="minorHAnsi"/>
                <w:sz w:val="21"/>
                <w:szCs w:val="21"/>
              </w:rPr>
              <w:t>For items over $50,000, provide a copy of the associated vendor quote or catalog price list.</w:t>
            </w:r>
          </w:p>
          <w:p w:rsidR="00606807" w:rsidRPr="00616B7C" w:rsidRDefault="00606807" w:rsidP="00911F2D">
            <w:pPr>
              <w:pStyle w:val="ListParagraph"/>
              <w:numPr>
                <w:ilvl w:val="0"/>
                <w:numId w:val="6"/>
              </w:numPr>
              <w:spacing w:after="120"/>
              <w:ind w:left="340" w:hanging="340"/>
              <w:contextualSpacing/>
              <w:rPr>
                <w:rFonts w:asciiTheme="minorHAnsi" w:hAnsiTheme="minorHAnsi"/>
                <w:sz w:val="21"/>
                <w:szCs w:val="21"/>
              </w:rPr>
            </w:pPr>
            <w:r w:rsidRPr="00616B7C">
              <w:rPr>
                <w:rFonts w:asciiTheme="minorHAnsi" w:hAnsiTheme="minorHAnsi"/>
                <w:sz w:val="21"/>
                <w:szCs w:val="21"/>
              </w:rPr>
              <w:t>If contributing existing equipment as cost share, provide logical support for the estimated value shown in the “Basis of Cost” column (e.g., Federal depreciation amounts subtracted from purchase price).</w:t>
            </w:r>
          </w:p>
          <w:p w:rsidR="00606807" w:rsidRPr="00616B7C" w:rsidRDefault="00606807" w:rsidP="00911F2D">
            <w:pPr>
              <w:pStyle w:val="ListParagraph"/>
              <w:numPr>
                <w:ilvl w:val="0"/>
                <w:numId w:val="6"/>
              </w:numPr>
              <w:spacing w:after="120"/>
              <w:ind w:left="340" w:hanging="340"/>
              <w:contextualSpacing/>
              <w:rPr>
                <w:rFonts w:asciiTheme="minorHAnsi" w:hAnsiTheme="minorHAnsi"/>
                <w:sz w:val="21"/>
                <w:szCs w:val="21"/>
              </w:rPr>
            </w:pPr>
            <w:r w:rsidRPr="00616B7C">
              <w:rPr>
                <w:rFonts w:asciiTheme="minorHAnsi" w:hAnsiTheme="minorHAnsi"/>
                <w:sz w:val="21"/>
                <w:szCs w:val="21"/>
              </w:rPr>
              <w:lastRenderedPageBreak/>
              <w:t>If new equipment is proposed that will retain a useful life upon completion of the project, provide logical support for the estimated use value during the project.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Justification of Need</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Explain how each proposed equipment item applies to the Statement of Project Objectives</w:t>
            </w:r>
            <w:r w:rsidR="007713FE">
              <w:t xml:space="preserve"> and accompanying Technical Milestones and Deliverables</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Project Total</w:t>
            </w:r>
          </w:p>
        </w:tc>
        <w:tc>
          <w:tcPr>
            <w:tcW w:w="3615" w:type="pct"/>
          </w:tcPr>
          <w:p w:rsidR="00B73142"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Insert the grand total for each column and category.</w:t>
            </w:r>
          </w:p>
          <w:p w:rsidR="00466DA5" w:rsidRPr="00616B7C" w:rsidRDefault="00466DA5" w:rsidP="00880B8E">
            <w:pPr>
              <w:spacing w:after="120"/>
              <w:contextualSpacing/>
              <w:rPr>
                <w:rFonts w:asciiTheme="minorHAnsi" w:hAnsiTheme="minorHAnsi"/>
                <w:sz w:val="21"/>
                <w:szCs w:val="21"/>
              </w:rPr>
            </w:pPr>
          </w:p>
        </w:tc>
      </w:tr>
      <w:tr w:rsidR="00606807" w:rsidRPr="00F81AE8" w:rsidTr="00880B8E">
        <w:tc>
          <w:tcPr>
            <w:tcW w:w="531" w:type="pct"/>
            <w:vMerge w:val="restart"/>
          </w:tcPr>
          <w:p w:rsidR="0073390D"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6</w:t>
            </w:r>
            <w:r w:rsidR="0073390D">
              <w:rPr>
                <w:rFonts w:asciiTheme="minorHAnsi" w:hAnsiTheme="minorHAnsi"/>
                <w:b/>
                <w:sz w:val="21"/>
                <w:szCs w:val="21"/>
              </w:rPr>
              <w:t>:</w:t>
            </w:r>
          </w:p>
          <w:p w:rsidR="00281626" w:rsidRDefault="00281626" w:rsidP="00880B8E">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880B8E">
            <w:pPr>
              <w:spacing w:after="120"/>
              <w:rPr>
                <w:rFonts w:asciiTheme="minorHAnsi" w:hAnsiTheme="minorHAnsi"/>
                <w:b/>
                <w:sz w:val="21"/>
                <w:szCs w:val="21"/>
              </w:rPr>
            </w:pPr>
            <w:r w:rsidRPr="00762B8A">
              <w:rPr>
                <w:rFonts w:asciiTheme="minorHAnsi" w:hAnsiTheme="minorHAnsi"/>
                <w:b/>
                <w:sz w:val="21"/>
                <w:szCs w:val="21"/>
              </w:rPr>
              <w:t>Tab E: Supplies</w:t>
            </w:r>
          </w:p>
          <w:p w:rsidR="00606807" w:rsidRPr="00F81AE8" w:rsidRDefault="00606807" w:rsidP="00880B8E">
            <w:pPr>
              <w:spacing w:after="120"/>
              <w:rPr>
                <w:rFonts w:asciiTheme="minorHAnsi" w:hAnsiTheme="minorHAnsi"/>
                <w:b/>
                <w:sz w:val="21"/>
                <w:szCs w:val="21"/>
              </w:rPr>
            </w:pPr>
          </w:p>
        </w:tc>
        <w:tc>
          <w:tcPr>
            <w:tcW w:w="4469" w:type="pct"/>
            <w:gridSpan w:val="2"/>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Applicants must itemize all proposed supplies under the “Supplies” tab</w:t>
            </w:r>
            <w:r w:rsidR="004767DA" w:rsidRPr="00616B7C">
              <w:rPr>
                <w:rFonts w:asciiTheme="minorHAnsi" w:hAnsiTheme="minorHAnsi"/>
                <w:sz w:val="21"/>
                <w:szCs w:val="21"/>
              </w:rPr>
              <w:t xml:space="preserve"> for each </w:t>
            </w:r>
            <w:r w:rsidR="00E969D9" w:rsidRPr="00616B7C">
              <w:rPr>
                <w:rFonts w:asciiTheme="minorHAnsi" w:hAnsiTheme="minorHAnsi"/>
                <w:sz w:val="21"/>
                <w:szCs w:val="21"/>
              </w:rPr>
              <w:t>Budget Year</w:t>
            </w:r>
            <w:r w:rsidRPr="00616B7C">
              <w:rPr>
                <w:rFonts w:asciiTheme="minorHAnsi" w:hAnsiTheme="minorHAnsi"/>
                <w:sz w:val="21"/>
                <w:szCs w:val="21"/>
              </w:rPr>
              <w:t>.  Supplies are generally defined as items with an acquisition cost of $5,000 or less and a useful life expectancy of less than one year.  Supplies are generally consumed during the project performance.</w:t>
            </w:r>
            <w:r w:rsidRPr="00616B7C">
              <w:rPr>
                <w:rStyle w:val="FootnoteReference"/>
                <w:rFonts w:asciiTheme="minorHAnsi" w:hAnsiTheme="minorHAnsi"/>
                <w:sz w:val="21"/>
                <w:szCs w:val="21"/>
              </w:rPr>
              <w:footnoteReference w:id="2"/>
            </w:r>
            <w:r w:rsidRPr="00616B7C">
              <w:rPr>
                <w:rFonts w:asciiTheme="minorHAnsi" w:hAnsiTheme="minorHAnsi"/>
                <w:sz w:val="21"/>
                <w:szCs w:val="21"/>
              </w:rPr>
              <w:t xml:space="preserve">  Supplies are </w:t>
            </w:r>
            <w:r w:rsidRPr="00616B7C">
              <w:rPr>
                <w:rFonts w:asciiTheme="minorHAnsi" w:hAnsiTheme="minorHAnsi"/>
                <w:i/>
                <w:sz w:val="21"/>
                <w:szCs w:val="21"/>
              </w:rPr>
              <w:t xml:space="preserve">direct </w:t>
            </w:r>
            <w:r w:rsidRPr="00616B7C">
              <w:rPr>
                <w:rFonts w:asciiTheme="minorHAnsi" w:hAnsiTheme="minorHAnsi"/>
                <w:sz w:val="21"/>
                <w:szCs w:val="21"/>
              </w:rPr>
              <w:t>costs and should not be duplicative of supply costs that are included in the indirect pool that is the basis of the proposed indirect rate applied for the project.</w:t>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“Supplies”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General Category of Supplies</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State the general type of supplies requested (e.g., test tubes).</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Qty</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State the number of units requested.</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Unit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State the estimated cost for one unit of the supplies requested.</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Multiply the “Qty” column by the “Unit Cost” column and insert sum in “Total Cost.”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Basis of Cost</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State a cost justification (e.g., vendor quotes, catalog prices, prior invoices, etc.) for the proposed supplies.  If contributing existing supplies as cost share, provide logical support for the estimated value shown.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Justification of Need</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Explain how proposed supplies apply to the Statement of Project Objectives</w:t>
            </w:r>
            <w:r w:rsidR="007713FE">
              <w:t xml:space="preserve"> and accompanying Technical Milestones and Deliverables</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Project Total</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Insert the grand total for each column and category.</w:t>
            </w:r>
          </w:p>
        </w:tc>
      </w:tr>
      <w:tr w:rsidR="00606807" w:rsidRPr="00F81AE8" w:rsidTr="00880B8E">
        <w:tc>
          <w:tcPr>
            <w:tcW w:w="531" w:type="pct"/>
            <w:vMerge w:val="restart"/>
          </w:tcPr>
          <w:p w:rsidR="0073390D"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7</w:t>
            </w:r>
            <w:r w:rsidR="0073390D">
              <w:rPr>
                <w:rFonts w:asciiTheme="minorHAnsi" w:hAnsiTheme="minorHAnsi"/>
                <w:b/>
                <w:sz w:val="21"/>
                <w:szCs w:val="21"/>
              </w:rPr>
              <w:t>:</w:t>
            </w:r>
          </w:p>
          <w:p w:rsidR="0073390D" w:rsidRDefault="00281626" w:rsidP="00880B8E">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880B8E">
            <w:pPr>
              <w:spacing w:after="120"/>
              <w:rPr>
                <w:rFonts w:asciiTheme="minorHAnsi" w:hAnsiTheme="minorHAnsi"/>
                <w:b/>
                <w:sz w:val="21"/>
                <w:szCs w:val="21"/>
              </w:rPr>
            </w:pPr>
            <w:r w:rsidRPr="00762B8A">
              <w:rPr>
                <w:rFonts w:asciiTheme="minorHAnsi" w:hAnsiTheme="minorHAnsi"/>
                <w:b/>
                <w:sz w:val="21"/>
                <w:szCs w:val="21"/>
              </w:rPr>
              <w:t>Tab F: Contractual</w:t>
            </w:r>
          </w:p>
          <w:p w:rsidR="00606807" w:rsidRPr="00F81AE8" w:rsidRDefault="00606807" w:rsidP="00880B8E">
            <w:pPr>
              <w:spacing w:after="120"/>
              <w:rPr>
                <w:rFonts w:asciiTheme="minorHAnsi" w:hAnsiTheme="minorHAnsi"/>
                <w:b/>
                <w:sz w:val="21"/>
                <w:szCs w:val="21"/>
              </w:rPr>
            </w:pPr>
          </w:p>
        </w:tc>
        <w:tc>
          <w:tcPr>
            <w:tcW w:w="4469" w:type="pct"/>
            <w:gridSpan w:val="2"/>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 xml:space="preserve">Applicants must provide and justify proposed costs related to </w:t>
            </w:r>
            <w:proofErr w:type="spellStart"/>
            <w:r w:rsidRPr="00616B7C">
              <w:rPr>
                <w:rFonts w:asciiTheme="minorHAnsi" w:hAnsiTheme="minorHAnsi"/>
                <w:sz w:val="21"/>
                <w:szCs w:val="21"/>
              </w:rPr>
              <w:t>Subrecipients</w:t>
            </w:r>
            <w:proofErr w:type="spellEnd"/>
            <w:r w:rsidRPr="00616B7C">
              <w:rPr>
                <w:rFonts w:asciiTheme="minorHAnsi" w:hAnsiTheme="minorHAnsi"/>
                <w:sz w:val="21"/>
                <w:szCs w:val="21"/>
              </w:rPr>
              <w:t xml:space="preserve">, vendors, contractors, consultants, and </w:t>
            </w:r>
            <w:proofErr w:type="spellStart"/>
            <w:r w:rsidRPr="00616B7C">
              <w:rPr>
                <w:rFonts w:asciiTheme="minorHAnsi" w:hAnsiTheme="minorHAnsi"/>
                <w:sz w:val="21"/>
                <w:szCs w:val="21"/>
              </w:rPr>
              <w:t>FFRDC</w:t>
            </w:r>
            <w:proofErr w:type="spellEnd"/>
            <w:r w:rsidRPr="00616B7C">
              <w:rPr>
                <w:rFonts w:asciiTheme="minorHAnsi" w:hAnsiTheme="minorHAnsi"/>
                <w:sz w:val="21"/>
                <w:szCs w:val="21"/>
              </w:rPr>
              <w:t xml:space="preserve"> partners</w:t>
            </w:r>
            <w:r w:rsidR="0073390D" w:rsidRPr="00616B7C">
              <w:rPr>
                <w:rFonts w:asciiTheme="minorHAnsi" w:hAnsiTheme="minorHAnsi"/>
                <w:sz w:val="21"/>
                <w:szCs w:val="21"/>
              </w:rPr>
              <w:t xml:space="preserve"> </w:t>
            </w:r>
            <w:r w:rsidR="00AD177A" w:rsidRPr="00616B7C">
              <w:rPr>
                <w:rFonts w:asciiTheme="minorHAnsi" w:hAnsiTheme="minorHAnsi"/>
                <w:sz w:val="21"/>
                <w:szCs w:val="21"/>
              </w:rPr>
              <w:t xml:space="preserve">under the “Contractual” tab for each </w:t>
            </w:r>
            <w:r w:rsidR="00E969D9" w:rsidRPr="00616B7C">
              <w:rPr>
                <w:rFonts w:asciiTheme="minorHAnsi" w:hAnsiTheme="minorHAnsi"/>
                <w:sz w:val="21"/>
                <w:szCs w:val="21"/>
              </w:rPr>
              <w:t>Budget Year</w:t>
            </w:r>
            <w:r w:rsidRPr="00616B7C">
              <w:rPr>
                <w:rFonts w:asciiTheme="minorHAnsi" w:hAnsiTheme="minorHAnsi"/>
                <w:sz w:val="21"/>
                <w:szCs w:val="21"/>
              </w:rPr>
              <w:t xml:space="preserve">.  It is the Applicant’s responsibility to ensure that adequate supporting documentation is provided with the </w:t>
            </w:r>
            <w:r w:rsidR="00AD177A" w:rsidRPr="00616B7C">
              <w:rPr>
                <w:rFonts w:asciiTheme="minorHAnsi" w:hAnsiTheme="minorHAnsi"/>
                <w:sz w:val="21"/>
                <w:szCs w:val="21"/>
              </w:rPr>
              <w:t>Full A</w:t>
            </w:r>
            <w:r w:rsidRPr="00616B7C">
              <w:rPr>
                <w:rFonts w:asciiTheme="minorHAnsi" w:hAnsiTheme="minorHAnsi"/>
                <w:sz w:val="21"/>
                <w:szCs w:val="21"/>
              </w:rPr>
              <w:t xml:space="preserve">pplication.  </w:t>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“Contractual”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195C4C" w:rsidRPr="00616B7C" w:rsidRDefault="00606807" w:rsidP="00880B8E">
            <w:pPr>
              <w:widowControl w:val="0"/>
              <w:spacing w:after="120"/>
              <w:contextualSpacing/>
              <w:rPr>
                <w:rFonts w:asciiTheme="minorHAnsi" w:hAnsiTheme="minorHAnsi"/>
                <w:b/>
                <w:sz w:val="21"/>
                <w:szCs w:val="21"/>
              </w:rPr>
            </w:pPr>
            <w:proofErr w:type="spellStart"/>
            <w:r w:rsidRPr="00616B7C">
              <w:rPr>
                <w:rFonts w:asciiTheme="minorHAnsi" w:hAnsiTheme="minorHAnsi"/>
                <w:b/>
                <w:sz w:val="21"/>
                <w:szCs w:val="21"/>
              </w:rPr>
              <w:t>Subrecipients</w:t>
            </w:r>
            <w:proofErr w:type="spellEnd"/>
          </w:p>
          <w:p w:rsidR="00606807" w:rsidRPr="00616B7C" w:rsidRDefault="00195C4C" w:rsidP="00880B8E">
            <w:pPr>
              <w:widowControl w:val="0"/>
              <w:spacing w:after="120"/>
              <w:contextualSpacing/>
              <w:rPr>
                <w:rFonts w:asciiTheme="minorHAnsi" w:hAnsiTheme="minorHAnsi"/>
                <w:b/>
                <w:sz w:val="21"/>
                <w:szCs w:val="21"/>
              </w:rPr>
            </w:pPr>
            <w:r w:rsidRPr="00616B7C">
              <w:rPr>
                <w:rFonts w:asciiTheme="minorHAnsi" w:hAnsiTheme="minorHAnsi"/>
                <w:b/>
                <w:sz w:val="21"/>
                <w:szCs w:val="21"/>
              </w:rPr>
              <w:t xml:space="preserve">(includes Partners and </w:t>
            </w:r>
            <w:proofErr w:type="spellStart"/>
            <w:r w:rsidRPr="00616B7C">
              <w:rPr>
                <w:rFonts w:asciiTheme="minorHAnsi" w:hAnsiTheme="minorHAnsi"/>
                <w:b/>
                <w:sz w:val="21"/>
                <w:szCs w:val="21"/>
              </w:rPr>
              <w:t>Subawardees</w:t>
            </w:r>
            <w:proofErr w:type="spellEnd"/>
            <w:r w:rsidRPr="00616B7C">
              <w:rPr>
                <w:rFonts w:asciiTheme="minorHAnsi" w:hAnsiTheme="minorHAnsi"/>
                <w:b/>
                <w:sz w:val="21"/>
                <w:szCs w:val="21"/>
              </w:rPr>
              <w:t>)</w:t>
            </w:r>
          </w:p>
        </w:tc>
        <w:tc>
          <w:tcPr>
            <w:tcW w:w="3615" w:type="pct"/>
          </w:tcPr>
          <w:p w:rsidR="001D3804" w:rsidRPr="00616B7C" w:rsidRDefault="00195C4C" w:rsidP="00616B7C">
            <w:pPr>
              <w:widowControl w:val="0"/>
              <w:spacing w:after="120"/>
              <w:contextualSpacing/>
              <w:rPr>
                <w:rFonts w:asciiTheme="minorHAnsi" w:hAnsiTheme="minorHAnsi"/>
                <w:sz w:val="21"/>
                <w:szCs w:val="21"/>
              </w:rPr>
            </w:pPr>
            <w:r w:rsidRPr="00616B7C">
              <w:rPr>
                <w:rFonts w:asciiTheme="minorHAnsi" w:hAnsiTheme="minorHAnsi"/>
                <w:sz w:val="21"/>
                <w:szCs w:val="21"/>
              </w:rPr>
              <w:t xml:space="preserve">List </w:t>
            </w:r>
            <w:r w:rsidR="009444CD" w:rsidRPr="00616B7C">
              <w:rPr>
                <w:rFonts w:asciiTheme="minorHAnsi" w:hAnsiTheme="minorHAnsi"/>
                <w:sz w:val="21"/>
                <w:szCs w:val="21"/>
              </w:rPr>
              <w:t xml:space="preserve">all </w:t>
            </w:r>
            <w:proofErr w:type="spellStart"/>
            <w:r w:rsidRPr="00616B7C">
              <w:rPr>
                <w:rFonts w:asciiTheme="minorHAnsi" w:hAnsiTheme="minorHAnsi"/>
                <w:sz w:val="21"/>
                <w:szCs w:val="21"/>
              </w:rPr>
              <w:t>Subrecipient</w:t>
            </w:r>
            <w:r w:rsidR="009444CD" w:rsidRPr="00616B7C">
              <w:rPr>
                <w:rFonts w:asciiTheme="minorHAnsi" w:hAnsiTheme="minorHAnsi"/>
                <w:sz w:val="21"/>
                <w:szCs w:val="21"/>
              </w:rPr>
              <w:t>s</w:t>
            </w:r>
            <w:proofErr w:type="spellEnd"/>
            <w:r w:rsidR="00102AED" w:rsidRPr="00616B7C">
              <w:rPr>
                <w:rFonts w:asciiTheme="minorHAnsi" w:hAnsiTheme="minorHAnsi"/>
                <w:sz w:val="21"/>
                <w:szCs w:val="21"/>
              </w:rPr>
              <w:t>:</w:t>
            </w:r>
          </w:p>
          <w:p w:rsidR="00195C4C" w:rsidRPr="00616B7C" w:rsidRDefault="0082071C" w:rsidP="002234CA">
            <w:pPr>
              <w:pStyle w:val="ListParagraph"/>
              <w:widowControl w:val="0"/>
              <w:numPr>
                <w:ilvl w:val="0"/>
                <w:numId w:val="13"/>
              </w:numPr>
              <w:spacing w:after="120" w:line="240" w:lineRule="auto"/>
              <w:contextualSpacing/>
              <w:rPr>
                <w:rFonts w:asciiTheme="minorHAnsi" w:hAnsiTheme="minorHAnsi"/>
                <w:sz w:val="21"/>
                <w:szCs w:val="21"/>
              </w:rPr>
            </w:pPr>
            <w:r w:rsidRPr="00616B7C">
              <w:rPr>
                <w:rFonts w:asciiTheme="minorHAnsi" w:hAnsiTheme="minorHAnsi"/>
                <w:sz w:val="21"/>
                <w:szCs w:val="21"/>
                <w:u w:val="single"/>
              </w:rPr>
              <w:t xml:space="preserve">Each </w:t>
            </w:r>
            <w:proofErr w:type="spellStart"/>
            <w:r w:rsidR="00AD177A" w:rsidRPr="00616B7C">
              <w:rPr>
                <w:rFonts w:asciiTheme="minorHAnsi" w:hAnsiTheme="minorHAnsi"/>
                <w:sz w:val="21"/>
                <w:szCs w:val="21"/>
                <w:u w:val="single"/>
              </w:rPr>
              <w:t>Subrecipient</w:t>
            </w:r>
            <w:proofErr w:type="spellEnd"/>
            <w:r w:rsidR="00AD177A" w:rsidRPr="00616B7C">
              <w:rPr>
                <w:rFonts w:asciiTheme="minorHAnsi" w:hAnsiTheme="minorHAnsi"/>
                <w:sz w:val="21"/>
                <w:szCs w:val="21"/>
                <w:u w:val="single"/>
              </w:rPr>
              <w:t xml:space="preserve"> </w:t>
            </w:r>
            <w:r w:rsidR="00195C4C" w:rsidRPr="00616B7C">
              <w:rPr>
                <w:rFonts w:asciiTheme="minorHAnsi" w:hAnsiTheme="minorHAnsi"/>
                <w:sz w:val="21"/>
                <w:szCs w:val="21"/>
                <w:u w:val="single"/>
              </w:rPr>
              <w:t>incurring greater than or equal to 10% of the Total Project Costs</w:t>
            </w:r>
            <w:r w:rsidR="00102AED" w:rsidRPr="00616B7C">
              <w:rPr>
                <w:rFonts w:asciiTheme="minorHAnsi" w:hAnsiTheme="minorHAnsi"/>
                <w:sz w:val="21"/>
                <w:szCs w:val="21"/>
                <w:u w:val="single"/>
              </w:rPr>
              <w:t xml:space="preserve"> </w:t>
            </w:r>
            <w:r w:rsidR="00195C4C" w:rsidRPr="00616B7C">
              <w:rPr>
                <w:rFonts w:asciiTheme="minorHAnsi" w:hAnsiTheme="minorHAnsi"/>
                <w:sz w:val="21"/>
                <w:szCs w:val="21"/>
                <w:u w:val="single"/>
              </w:rPr>
              <w:t xml:space="preserve">must complete a separate SF-424A and </w:t>
            </w:r>
            <w:r w:rsidR="00094819">
              <w:rPr>
                <w:rFonts w:asciiTheme="minorHAnsi" w:hAnsiTheme="minorHAnsi"/>
                <w:sz w:val="21"/>
                <w:szCs w:val="21"/>
                <w:u w:val="single"/>
              </w:rPr>
              <w:t xml:space="preserve">separate </w:t>
            </w:r>
            <w:r w:rsidR="00195C4C" w:rsidRPr="00616B7C">
              <w:rPr>
                <w:rFonts w:asciiTheme="minorHAnsi" w:hAnsiTheme="minorHAnsi"/>
                <w:sz w:val="21"/>
                <w:szCs w:val="21"/>
                <w:u w:val="single"/>
              </w:rPr>
              <w:t xml:space="preserve">Budget Justification </w:t>
            </w:r>
            <w:r w:rsidR="00094819">
              <w:rPr>
                <w:rFonts w:asciiTheme="minorHAnsi" w:hAnsiTheme="minorHAnsi"/>
                <w:sz w:val="21"/>
                <w:szCs w:val="21"/>
                <w:u w:val="single"/>
              </w:rPr>
              <w:t>worksheets</w:t>
            </w:r>
            <w:r w:rsidR="00195C4C" w:rsidRPr="00616B7C">
              <w:rPr>
                <w:rFonts w:asciiTheme="minorHAnsi" w:hAnsiTheme="minorHAnsi"/>
                <w:sz w:val="21"/>
                <w:szCs w:val="21"/>
                <w:u w:val="single"/>
              </w:rPr>
              <w:t xml:space="preserve"> to justify its proposed budget</w:t>
            </w:r>
            <w:r w:rsidR="00195C4C" w:rsidRPr="00094819">
              <w:rPr>
                <w:rFonts w:asciiTheme="minorHAnsi" w:hAnsiTheme="minorHAnsi"/>
                <w:sz w:val="21"/>
                <w:szCs w:val="21"/>
                <w:u w:val="single"/>
              </w:rPr>
              <w:t xml:space="preserve">.  The </w:t>
            </w:r>
            <w:proofErr w:type="spellStart"/>
            <w:r w:rsidR="00094819" w:rsidRPr="00094819">
              <w:rPr>
                <w:rFonts w:asciiTheme="minorHAnsi" w:hAnsiTheme="minorHAnsi"/>
                <w:sz w:val="21"/>
                <w:szCs w:val="21"/>
                <w:u w:val="single"/>
              </w:rPr>
              <w:t>Subrecipient’s</w:t>
            </w:r>
            <w:proofErr w:type="spellEnd"/>
            <w:r w:rsidR="00094819" w:rsidRPr="00094819">
              <w:rPr>
                <w:rFonts w:asciiTheme="minorHAnsi" w:hAnsiTheme="minorHAnsi"/>
                <w:sz w:val="21"/>
                <w:szCs w:val="21"/>
                <w:u w:val="single"/>
              </w:rPr>
              <w:t xml:space="preserve"> </w:t>
            </w:r>
            <w:r w:rsidR="00195C4C" w:rsidRPr="00094819">
              <w:rPr>
                <w:rFonts w:asciiTheme="minorHAnsi" w:hAnsiTheme="minorHAnsi"/>
                <w:sz w:val="21"/>
                <w:szCs w:val="21"/>
                <w:u w:val="single"/>
              </w:rPr>
              <w:t xml:space="preserve">SF-424A must be inserted as additional sheets within the Prime Recipient's SF-424A.  The </w:t>
            </w:r>
            <w:proofErr w:type="spellStart"/>
            <w:r w:rsidR="00094819" w:rsidRPr="00094819">
              <w:rPr>
                <w:rFonts w:asciiTheme="minorHAnsi" w:hAnsiTheme="minorHAnsi"/>
                <w:sz w:val="21"/>
                <w:szCs w:val="21"/>
                <w:u w:val="single"/>
              </w:rPr>
              <w:lastRenderedPageBreak/>
              <w:t>Subrecipient’s</w:t>
            </w:r>
            <w:proofErr w:type="spellEnd"/>
            <w:r w:rsidR="00094819" w:rsidRPr="00094819">
              <w:rPr>
                <w:rFonts w:asciiTheme="minorHAnsi" w:hAnsiTheme="minorHAnsi"/>
                <w:sz w:val="21"/>
                <w:szCs w:val="21"/>
                <w:u w:val="single"/>
              </w:rPr>
              <w:t xml:space="preserve"> </w:t>
            </w:r>
            <w:r w:rsidR="00195C4C" w:rsidRPr="00094819">
              <w:rPr>
                <w:rFonts w:asciiTheme="minorHAnsi" w:hAnsiTheme="minorHAnsi"/>
                <w:sz w:val="21"/>
                <w:szCs w:val="21"/>
                <w:u w:val="single"/>
              </w:rPr>
              <w:t xml:space="preserve">Budget Justification </w:t>
            </w:r>
            <w:r w:rsidR="00094819">
              <w:rPr>
                <w:rFonts w:asciiTheme="minorHAnsi" w:hAnsiTheme="minorHAnsi"/>
                <w:sz w:val="21"/>
                <w:szCs w:val="21"/>
                <w:u w:val="single"/>
              </w:rPr>
              <w:t>worksheets</w:t>
            </w:r>
            <w:r w:rsidR="00094819" w:rsidRPr="00094819">
              <w:rPr>
                <w:rFonts w:asciiTheme="minorHAnsi" w:hAnsiTheme="minorHAnsi"/>
                <w:sz w:val="21"/>
                <w:szCs w:val="21"/>
                <w:u w:val="single"/>
              </w:rPr>
              <w:t xml:space="preserve"> </w:t>
            </w:r>
            <w:r w:rsidR="00195C4C" w:rsidRPr="00094819">
              <w:rPr>
                <w:rFonts w:asciiTheme="minorHAnsi" w:hAnsiTheme="minorHAnsi"/>
                <w:sz w:val="21"/>
                <w:szCs w:val="21"/>
                <w:u w:val="single"/>
              </w:rPr>
              <w:t xml:space="preserve">must be inserted as additional </w:t>
            </w:r>
            <w:r w:rsidR="00094819" w:rsidRPr="00094819">
              <w:rPr>
                <w:rFonts w:asciiTheme="minorHAnsi" w:hAnsiTheme="minorHAnsi"/>
                <w:sz w:val="21"/>
                <w:szCs w:val="21"/>
                <w:u w:val="single"/>
              </w:rPr>
              <w:t>tabs</w:t>
            </w:r>
            <w:r w:rsidR="00195C4C" w:rsidRPr="00094819">
              <w:rPr>
                <w:rFonts w:asciiTheme="minorHAnsi" w:hAnsiTheme="minorHAnsi"/>
                <w:sz w:val="21"/>
                <w:szCs w:val="21"/>
                <w:u w:val="single"/>
              </w:rPr>
              <w:t xml:space="preserve"> within the Prime Recipient's Budget Justification</w:t>
            </w:r>
            <w:r w:rsidR="009A6D3D" w:rsidRPr="00094819">
              <w:rPr>
                <w:rFonts w:asciiTheme="minorHAnsi" w:hAnsiTheme="minorHAnsi"/>
                <w:sz w:val="21"/>
                <w:szCs w:val="21"/>
                <w:u w:val="single"/>
              </w:rPr>
              <w:t xml:space="preserve"> Workbook</w:t>
            </w:r>
            <w:r w:rsidR="00195C4C" w:rsidRPr="00616B7C">
              <w:rPr>
                <w:rFonts w:asciiTheme="minorHAnsi" w:hAnsiTheme="minorHAnsi"/>
                <w:sz w:val="21"/>
                <w:szCs w:val="21"/>
              </w:rPr>
              <w:t xml:space="preserve">.  The </w:t>
            </w:r>
            <w:proofErr w:type="spellStart"/>
            <w:r w:rsidR="00195C4C" w:rsidRPr="00616B7C">
              <w:rPr>
                <w:rFonts w:asciiTheme="minorHAnsi" w:hAnsiTheme="minorHAnsi"/>
                <w:sz w:val="21"/>
                <w:szCs w:val="21"/>
              </w:rPr>
              <w:t>Subrecipients</w:t>
            </w:r>
            <w:proofErr w:type="spellEnd"/>
            <w:r w:rsidR="00070AD1" w:rsidRPr="00616B7C">
              <w:rPr>
                <w:rFonts w:asciiTheme="minorHAnsi" w:hAnsiTheme="minorHAnsi"/>
                <w:sz w:val="21"/>
                <w:szCs w:val="21"/>
              </w:rPr>
              <w:t>’</w:t>
            </w:r>
            <w:r w:rsidR="00195C4C" w:rsidRPr="00616B7C">
              <w:rPr>
                <w:rFonts w:asciiTheme="minorHAnsi" w:hAnsiTheme="minorHAnsi"/>
                <w:sz w:val="21"/>
                <w:szCs w:val="21"/>
              </w:rPr>
              <w:t xml:space="preserve"> </w:t>
            </w:r>
            <w:r w:rsidR="000B647A" w:rsidRPr="00616B7C">
              <w:rPr>
                <w:rFonts w:asciiTheme="minorHAnsi" w:hAnsiTheme="minorHAnsi"/>
                <w:sz w:val="21"/>
                <w:szCs w:val="21"/>
              </w:rPr>
              <w:t>SF-424As and Budget Justification W</w:t>
            </w:r>
            <w:r w:rsidR="00195C4C" w:rsidRPr="00616B7C">
              <w:rPr>
                <w:rFonts w:asciiTheme="minorHAnsi" w:hAnsiTheme="minorHAnsi"/>
                <w:sz w:val="21"/>
                <w:szCs w:val="21"/>
              </w:rPr>
              <w:t xml:space="preserve">orkbooks may be completed by either the </w:t>
            </w:r>
            <w:proofErr w:type="spellStart"/>
            <w:r w:rsidR="00195C4C" w:rsidRPr="00616B7C">
              <w:rPr>
                <w:rFonts w:asciiTheme="minorHAnsi" w:hAnsiTheme="minorHAnsi"/>
                <w:sz w:val="21"/>
                <w:szCs w:val="21"/>
              </w:rPr>
              <w:t>Subrecipients</w:t>
            </w:r>
            <w:proofErr w:type="spellEnd"/>
            <w:r w:rsidR="00195C4C" w:rsidRPr="00616B7C">
              <w:rPr>
                <w:rFonts w:asciiTheme="minorHAnsi" w:hAnsiTheme="minorHAnsi"/>
                <w:sz w:val="21"/>
                <w:szCs w:val="21"/>
              </w:rPr>
              <w:t xml:space="preserve"> themselves or by the preparer of this workbook.  The budget totals on the </w:t>
            </w:r>
            <w:proofErr w:type="spellStart"/>
            <w:r w:rsidR="00E47E13" w:rsidRPr="00616B7C">
              <w:rPr>
                <w:rFonts w:asciiTheme="minorHAnsi" w:hAnsiTheme="minorHAnsi"/>
                <w:sz w:val="21"/>
                <w:szCs w:val="21"/>
              </w:rPr>
              <w:t>S</w:t>
            </w:r>
            <w:r w:rsidR="00195C4C" w:rsidRPr="00616B7C">
              <w:rPr>
                <w:rFonts w:asciiTheme="minorHAnsi" w:hAnsiTheme="minorHAnsi"/>
                <w:sz w:val="21"/>
                <w:szCs w:val="21"/>
              </w:rPr>
              <w:t>ubrecipient</w:t>
            </w:r>
            <w:r w:rsidR="002234CA" w:rsidRPr="00616B7C">
              <w:rPr>
                <w:rFonts w:asciiTheme="minorHAnsi" w:hAnsiTheme="minorHAnsi"/>
                <w:sz w:val="21"/>
                <w:szCs w:val="21"/>
              </w:rPr>
              <w:t>s</w:t>
            </w:r>
            <w:proofErr w:type="spellEnd"/>
            <w:r w:rsidR="00195C4C" w:rsidRPr="00616B7C">
              <w:rPr>
                <w:rFonts w:asciiTheme="minorHAnsi" w:hAnsiTheme="minorHAnsi"/>
                <w:sz w:val="21"/>
                <w:szCs w:val="21"/>
              </w:rPr>
              <w:t xml:space="preserve">' workbooks must </w:t>
            </w:r>
            <w:r w:rsidR="009A6D3D">
              <w:rPr>
                <w:rFonts w:asciiTheme="minorHAnsi" w:hAnsiTheme="minorHAnsi"/>
                <w:sz w:val="21"/>
                <w:szCs w:val="21"/>
              </w:rPr>
              <w:t xml:space="preserve">match </w:t>
            </w:r>
            <w:r w:rsidR="00195C4C" w:rsidRPr="00616B7C">
              <w:rPr>
                <w:rFonts w:asciiTheme="minorHAnsi" w:hAnsiTheme="minorHAnsi"/>
                <w:sz w:val="21"/>
                <w:szCs w:val="21"/>
              </w:rPr>
              <w:t xml:space="preserve">the </w:t>
            </w:r>
            <w:proofErr w:type="spellStart"/>
            <w:r w:rsidR="00E47E13" w:rsidRPr="00616B7C">
              <w:rPr>
                <w:rFonts w:asciiTheme="minorHAnsi" w:hAnsiTheme="minorHAnsi"/>
                <w:sz w:val="21"/>
                <w:szCs w:val="21"/>
              </w:rPr>
              <w:t>S</w:t>
            </w:r>
            <w:r w:rsidR="00195C4C" w:rsidRPr="00616B7C">
              <w:rPr>
                <w:rFonts w:asciiTheme="minorHAnsi" w:hAnsiTheme="minorHAnsi"/>
                <w:sz w:val="21"/>
                <w:szCs w:val="21"/>
              </w:rPr>
              <w:t>ubrecip</w:t>
            </w:r>
            <w:r w:rsidR="002234CA" w:rsidRPr="00616B7C">
              <w:rPr>
                <w:rFonts w:asciiTheme="minorHAnsi" w:hAnsiTheme="minorHAnsi"/>
                <w:sz w:val="21"/>
                <w:szCs w:val="21"/>
              </w:rPr>
              <w:t>i</w:t>
            </w:r>
            <w:r w:rsidR="00195C4C" w:rsidRPr="00616B7C">
              <w:rPr>
                <w:rFonts w:asciiTheme="minorHAnsi" w:hAnsiTheme="minorHAnsi"/>
                <w:sz w:val="21"/>
                <w:szCs w:val="21"/>
              </w:rPr>
              <w:t>ent</w:t>
            </w:r>
            <w:proofErr w:type="spellEnd"/>
            <w:r w:rsidR="00195C4C" w:rsidRPr="00616B7C">
              <w:rPr>
                <w:rFonts w:asciiTheme="minorHAnsi" w:hAnsiTheme="minorHAnsi"/>
                <w:sz w:val="21"/>
                <w:szCs w:val="21"/>
              </w:rPr>
              <w:t xml:space="preserve"> entries</w:t>
            </w:r>
            <w:r w:rsidR="002234CA" w:rsidRPr="00616B7C">
              <w:rPr>
                <w:rFonts w:asciiTheme="minorHAnsi" w:hAnsiTheme="minorHAnsi"/>
                <w:sz w:val="21"/>
                <w:szCs w:val="21"/>
              </w:rPr>
              <w:t xml:space="preserve"> described </w:t>
            </w:r>
            <w:r w:rsidR="009A6D3D">
              <w:rPr>
                <w:rFonts w:asciiTheme="minorHAnsi" w:hAnsiTheme="minorHAnsi"/>
                <w:sz w:val="21"/>
                <w:szCs w:val="21"/>
              </w:rPr>
              <w:t>below</w:t>
            </w:r>
            <w:r w:rsidR="00195C4C" w:rsidRPr="00616B7C">
              <w:rPr>
                <w:rFonts w:asciiTheme="minorHAnsi" w:hAnsiTheme="minorHAnsi"/>
                <w:sz w:val="21"/>
                <w:szCs w:val="21"/>
              </w:rPr>
              <w:t>.</w:t>
            </w:r>
          </w:p>
          <w:p w:rsidR="00102AED" w:rsidRPr="00616B7C" w:rsidRDefault="00AD177A" w:rsidP="00102AED">
            <w:pPr>
              <w:pStyle w:val="ListParagraph"/>
              <w:widowControl w:val="0"/>
              <w:numPr>
                <w:ilvl w:val="0"/>
                <w:numId w:val="13"/>
              </w:numPr>
              <w:spacing w:after="120" w:line="240" w:lineRule="auto"/>
              <w:contextualSpacing/>
              <w:rPr>
                <w:rFonts w:asciiTheme="minorHAnsi" w:hAnsiTheme="minorHAnsi"/>
                <w:sz w:val="21"/>
                <w:szCs w:val="21"/>
              </w:rPr>
            </w:pPr>
            <w:proofErr w:type="spellStart"/>
            <w:r w:rsidRPr="00094819">
              <w:rPr>
                <w:rFonts w:asciiTheme="minorHAnsi" w:hAnsiTheme="minorHAnsi"/>
                <w:sz w:val="21"/>
                <w:szCs w:val="21"/>
              </w:rPr>
              <w:t>Subrecipients</w:t>
            </w:r>
            <w:proofErr w:type="spellEnd"/>
            <w:r w:rsidRPr="00094819">
              <w:rPr>
                <w:rFonts w:asciiTheme="minorHAnsi" w:hAnsiTheme="minorHAnsi"/>
                <w:sz w:val="21"/>
                <w:szCs w:val="21"/>
              </w:rPr>
              <w:t xml:space="preserve"> incurring less than 10% of the Total Project Cost</w:t>
            </w:r>
            <w:r w:rsidR="0082071C" w:rsidRPr="00094819">
              <w:rPr>
                <w:rFonts w:asciiTheme="minorHAnsi" w:hAnsiTheme="minorHAnsi"/>
                <w:sz w:val="21"/>
                <w:szCs w:val="21"/>
              </w:rPr>
              <w:t>s</w:t>
            </w:r>
            <w:r w:rsidRPr="00094819">
              <w:rPr>
                <w:rFonts w:asciiTheme="minorHAnsi" w:hAnsiTheme="minorHAnsi"/>
                <w:sz w:val="21"/>
                <w:szCs w:val="21"/>
              </w:rPr>
              <w:t xml:space="preserve"> are not required to complete a separate SF-424A and Budget Justification workbook</w:t>
            </w:r>
            <w:r w:rsidRPr="00616B7C">
              <w:rPr>
                <w:rFonts w:asciiTheme="minorHAnsi" w:hAnsiTheme="minorHAnsi"/>
                <w:sz w:val="21"/>
                <w:szCs w:val="21"/>
              </w:rPr>
              <w:t xml:space="preserve">.  However, such </w:t>
            </w:r>
            <w:proofErr w:type="spellStart"/>
            <w:r w:rsidRPr="00616B7C">
              <w:rPr>
                <w:rFonts w:asciiTheme="minorHAnsi" w:hAnsiTheme="minorHAnsi"/>
                <w:sz w:val="21"/>
                <w:szCs w:val="21"/>
              </w:rPr>
              <w:t>Subrecipients</w:t>
            </w:r>
            <w:proofErr w:type="spellEnd"/>
            <w:r w:rsidRPr="00616B7C">
              <w:rPr>
                <w:rFonts w:asciiTheme="minorHAnsi" w:hAnsiTheme="minorHAnsi"/>
                <w:sz w:val="21"/>
                <w:szCs w:val="21"/>
              </w:rPr>
              <w:t xml:space="preserve"> are requ</w:t>
            </w:r>
            <w:r w:rsidR="00070AD1" w:rsidRPr="00616B7C">
              <w:rPr>
                <w:rFonts w:asciiTheme="minorHAnsi" w:hAnsiTheme="minorHAnsi"/>
                <w:sz w:val="21"/>
                <w:szCs w:val="21"/>
              </w:rPr>
              <w:t>i</w:t>
            </w:r>
            <w:r w:rsidRPr="00616B7C">
              <w:rPr>
                <w:rFonts w:asciiTheme="minorHAnsi" w:hAnsiTheme="minorHAnsi"/>
                <w:sz w:val="21"/>
                <w:szCs w:val="21"/>
              </w:rPr>
              <w:t>red to provide supporting documentation to justify their proposed budgets.  At a minimum, the supporting documentation must include a sufficient basis for the estimated costs for ARPA-E evaluation.</w:t>
            </w:r>
            <w:r w:rsidR="009A6D3D">
              <w:rPr>
                <w:rFonts w:asciiTheme="minorHAnsi" w:hAnsiTheme="minorHAnsi"/>
                <w:sz w:val="21"/>
                <w:szCs w:val="21"/>
              </w:rPr>
              <w:t xml:space="preserve">  </w:t>
            </w:r>
            <w:r w:rsidR="00E66B05">
              <w:rPr>
                <w:rFonts w:asciiTheme="minorHAnsi" w:hAnsiTheme="minorHAnsi"/>
                <w:sz w:val="21"/>
                <w:szCs w:val="21"/>
              </w:rPr>
              <w:t>P</w:t>
            </w:r>
            <w:r w:rsidR="009A6D3D">
              <w:rPr>
                <w:rFonts w:asciiTheme="minorHAnsi" w:hAnsiTheme="minorHAnsi"/>
                <w:sz w:val="21"/>
                <w:szCs w:val="21"/>
              </w:rPr>
              <w:t xml:space="preserve">lease </w:t>
            </w:r>
            <w:r w:rsidR="00E66B05">
              <w:rPr>
                <w:rFonts w:asciiTheme="minorHAnsi" w:hAnsiTheme="minorHAnsi"/>
                <w:sz w:val="21"/>
                <w:szCs w:val="21"/>
              </w:rPr>
              <w:t xml:space="preserve">also </w:t>
            </w:r>
            <w:r w:rsidR="009A6D3D">
              <w:rPr>
                <w:rFonts w:asciiTheme="minorHAnsi" w:hAnsiTheme="minorHAnsi"/>
                <w:sz w:val="21"/>
                <w:szCs w:val="21"/>
              </w:rPr>
              <w:t xml:space="preserve">refer to instructions in Tabs B and </w:t>
            </w:r>
            <w:proofErr w:type="gramStart"/>
            <w:r w:rsidR="009A6D3D">
              <w:rPr>
                <w:rFonts w:asciiTheme="minorHAnsi" w:hAnsiTheme="minorHAnsi"/>
                <w:sz w:val="21"/>
                <w:szCs w:val="21"/>
              </w:rPr>
              <w:t>I</w:t>
            </w:r>
            <w:proofErr w:type="gramEnd"/>
            <w:r w:rsidR="009A6D3D">
              <w:rPr>
                <w:rFonts w:asciiTheme="minorHAnsi" w:hAnsiTheme="minorHAnsi"/>
                <w:sz w:val="21"/>
                <w:szCs w:val="21"/>
              </w:rPr>
              <w:t xml:space="preserve"> regarding Fringe Benefit and Indirect Rate Submissions.</w:t>
            </w:r>
          </w:p>
          <w:p w:rsidR="00102AED" w:rsidRPr="00616B7C" w:rsidDel="002234CA" w:rsidRDefault="00102AED" w:rsidP="00102AED">
            <w:pPr>
              <w:pStyle w:val="ListParagraph"/>
              <w:widowControl w:val="0"/>
              <w:numPr>
                <w:ilvl w:val="0"/>
                <w:numId w:val="13"/>
              </w:numPr>
              <w:spacing w:after="120"/>
              <w:contextualSpacing/>
              <w:rPr>
                <w:rFonts w:asciiTheme="minorHAnsi" w:hAnsiTheme="minorHAnsi"/>
                <w:sz w:val="21"/>
                <w:szCs w:val="21"/>
              </w:rPr>
            </w:pPr>
            <w:r w:rsidRPr="00616B7C" w:rsidDel="002234CA">
              <w:rPr>
                <w:rFonts w:asciiTheme="minorHAnsi" w:hAnsiTheme="minorHAnsi"/>
                <w:sz w:val="21"/>
                <w:szCs w:val="21"/>
              </w:rPr>
              <w:t xml:space="preserve">For each </w:t>
            </w:r>
            <w:proofErr w:type="spellStart"/>
            <w:r w:rsidRPr="00616B7C" w:rsidDel="002234CA">
              <w:rPr>
                <w:rFonts w:asciiTheme="minorHAnsi" w:hAnsiTheme="minorHAnsi"/>
                <w:sz w:val="21"/>
                <w:szCs w:val="21"/>
              </w:rPr>
              <w:t>Subrecipient</w:t>
            </w:r>
            <w:proofErr w:type="spellEnd"/>
            <w:r w:rsidRPr="00616B7C" w:rsidDel="002234CA">
              <w:rPr>
                <w:rFonts w:asciiTheme="minorHAnsi" w:hAnsiTheme="minorHAnsi"/>
                <w:sz w:val="21"/>
                <w:szCs w:val="21"/>
              </w:rPr>
              <w:t xml:space="preserve">, </w:t>
            </w:r>
            <w:r w:rsidR="00E66B05">
              <w:rPr>
                <w:rFonts w:asciiTheme="minorHAnsi" w:hAnsiTheme="minorHAnsi"/>
                <w:sz w:val="21"/>
                <w:szCs w:val="21"/>
              </w:rPr>
              <w:t>i</w:t>
            </w:r>
            <w:r w:rsidR="00606807" w:rsidRPr="00616B7C" w:rsidDel="002234CA">
              <w:rPr>
                <w:rFonts w:asciiTheme="minorHAnsi" w:hAnsiTheme="minorHAnsi"/>
                <w:sz w:val="21"/>
                <w:szCs w:val="21"/>
              </w:rPr>
              <w:t xml:space="preserve">n the “Purpose/Tasks in </w:t>
            </w:r>
            <w:proofErr w:type="spellStart"/>
            <w:r w:rsidR="00606807" w:rsidRPr="00616B7C" w:rsidDel="002234CA">
              <w:rPr>
                <w:rFonts w:asciiTheme="minorHAnsi" w:hAnsiTheme="minorHAnsi"/>
                <w:sz w:val="21"/>
                <w:szCs w:val="21"/>
              </w:rPr>
              <w:t>SOPO</w:t>
            </w:r>
            <w:proofErr w:type="spellEnd"/>
            <w:r w:rsidR="00606807" w:rsidRPr="00616B7C" w:rsidDel="002234CA">
              <w:rPr>
                <w:rFonts w:asciiTheme="minorHAnsi" w:hAnsiTheme="minorHAnsi"/>
                <w:sz w:val="21"/>
                <w:szCs w:val="21"/>
              </w:rPr>
              <w:t xml:space="preserve">” column, </w:t>
            </w:r>
            <w:r w:rsidR="00AD177A" w:rsidRPr="00616B7C" w:rsidDel="002234CA">
              <w:rPr>
                <w:rFonts w:asciiTheme="minorHAnsi" w:hAnsiTheme="minorHAnsi"/>
                <w:sz w:val="21"/>
                <w:szCs w:val="21"/>
              </w:rPr>
              <w:t xml:space="preserve">state </w:t>
            </w:r>
            <w:r w:rsidR="00606807" w:rsidRPr="00616B7C" w:rsidDel="002234CA">
              <w:rPr>
                <w:rFonts w:asciiTheme="minorHAnsi" w:hAnsiTheme="minorHAnsi"/>
                <w:sz w:val="21"/>
                <w:szCs w:val="21"/>
              </w:rPr>
              <w:t xml:space="preserve">the </w:t>
            </w:r>
            <w:r w:rsidR="007713FE">
              <w:rPr>
                <w:rFonts w:asciiTheme="minorHAnsi" w:hAnsiTheme="minorHAnsi"/>
                <w:sz w:val="21"/>
                <w:szCs w:val="21"/>
              </w:rPr>
              <w:t xml:space="preserve">task(s) in the </w:t>
            </w:r>
            <w:r w:rsidR="00606807" w:rsidRPr="00616B7C" w:rsidDel="002234CA">
              <w:rPr>
                <w:rFonts w:asciiTheme="minorHAnsi" w:hAnsiTheme="minorHAnsi"/>
                <w:sz w:val="21"/>
                <w:szCs w:val="21"/>
              </w:rPr>
              <w:t xml:space="preserve">Statement of Project Objectives </w:t>
            </w:r>
            <w:r w:rsidR="007713FE">
              <w:t xml:space="preserve">and accompanying Technical Milestones and Deliverables </w:t>
            </w:r>
            <w:r w:rsidR="00606807" w:rsidRPr="00616B7C" w:rsidDel="002234CA">
              <w:rPr>
                <w:rFonts w:asciiTheme="minorHAnsi" w:hAnsiTheme="minorHAnsi"/>
                <w:sz w:val="21"/>
                <w:szCs w:val="21"/>
              </w:rPr>
              <w:t xml:space="preserve">that the </w:t>
            </w:r>
            <w:proofErr w:type="spellStart"/>
            <w:r w:rsidR="00606807" w:rsidRPr="00616B7C" w:rsidDel="002234CA">
              <w:rPr>
                <w:rFonts w:asciiTheme="minorHAnsi" w:hAnsiTheme="minorHAnsi"/>
                <w:sz w:val="21"/>
                <w:szCs w:val="21"/>
              </w:rPr>
              <w:t>Subrecipient</w:t>
            </w:r>
            <w:proofErr w:type="spellEnd"/>
            <w:r w:rsidR="00606807" w:rsidRPr="00616B7C" w:rsidDel="002234CA">
              <w:rPr>
                <w:rFonts w:asciiTheme="minorHAnsi" w:hAnsiTheme="minorHAnsi"/>
                <w:sz w:val="21"/>
                <w:szCs w:val="21"/>
              </w:rPr>
              <w:t xml:space="preserve"> would perform.</w:t>
            </w:r>
          </w:p>
          <w:p w:rsidR="00606807" w:rsidRPr="00616B7C" w:rsidDel="002234CA" w:rsidRDefault="00102AED" w:rsidP="00102AED">
            <w:pPr>
              <w:pStyle w:val="ListParagraph"/>
              <w:widowControl w:val="0"/>
              <w:numPr>
                <w:ilvl w:val="0"/>
                <w:numId w:val="13"/>
              </w:numPr>
              <w:spacing w:after="120"/>
              <w:contextualSpacing/>
              <w:rPr>
                <w:rFonts w:asciiTheme="minorHAnsi" w:hAnsiTheme="minorHAnsi"/>
                <w:sz w:val="21"/>
                <w:szCs w:val="21"/>
              </w:rPr>
            </w:pPr>
            <w:r w:rsidRPr="00616B7C" w:rsidDel="002234CA">
              <w:rPr>
                <w:rFonts w:asciiTheme="minorHAnsi" w:hAnsiTheme="minorHAnsi"/>
                <w:sz w:val="21"/>
                <w:szCs w:val="21"/>
              </w:rPr>
              <w:t xml:space="preserve">For each </w:t>
            </w:r>
            <w:proofErr w:type="spellStart"/>
            <w:r w:rsidRPr="00616B7C" w:rsidDel="002234CA">
              <w:rPr>
                <w:rFonts w:asciiTheme="minorHAnsi" w:hAnsiTheme="minorHAnsi"/>
                <w:sz w:val="21"/>
                <w:szCs w:val="21"/>
              </w:rPr>
              <w:t>Subrecipient</w:t>
            </w:r>
            <w:proofErr w:type="spellEnd"/>
            <w:r w:rsidRPr="00616B7C" w:rsidDel="002234CA">
              <w:rPr>
                <w:rFonts w:asciiTheme="minorHAnsi" w:hAnsiTheme="minorHAnsi"/>
                <w:sz w:val="21"/>
                <w:szCs w:val="21"/>
              </w:rPr>
              <w:t xml:space="preserve">, </w:t>
            </w:r>
            <w:r w:rsidR="009A6D3D">
              <w:rPr>
                <w:rFonts w:asciiTheme="minorHAnsi" w:hAnsiTheme="minorHAnsi"/>
                <w:sz w:val="21"/>
                <w:szCs w:val="21"/>
              </w:rPr>
              <w:t>i</w:t>
            </w:r>
            <w:r w:rsidR="00606807" w:rsidRPr="00616B7C" w:rsidDel="002234CA">
              <w:rPr>
                <w:rFonts w:asciiTheme="minorHAnsi" w:hAnsiTheme="minorHAnsi"/>
                <w:sz w:val="21"/>
                <w:szCs w:val="21"/>
              </w:rPr>
              <w:t xml:space="preserve">nsert proposed costs for each Budget </w:t>
            </w:r>
            <w:r w:rsidR="00195C4C" w:rsidRPr="00616B7C" w:rsidDel="002234CA">
              <w:rPr>
                <w:rFonts w:asciiTheme="minorHAnsi" w:hAnsiTheme="minorHAnsi"/>
                <w:sz w:val="21"/>
                <w:szCs w:val="21"/>
              </w:rPr>
              <w:t>Year</w:t>
            </w:r>
            <w:r w:rsidR="00606807" w:rsidRPr="00616B7C" w:rsidDel="002234CA">
              <w:rPr>
                <w:rFonts w:asciiTheme="minorHAnsi" w:hAnsiTheme="minorHAnsi"/>
                <w:sz w:val="21"/>
                <w:szCs w:val="21"/>
              </w:rPr>
              <w:t xml:space="preserve"> and add each year together to calculate the Project Total costs.</w:t>
            </w:r>
          </w:p>
          <w:p w:rsidR="00195C4C" w:rsidRPr="00616B7C" w:rsidRDefault="00102AED" w:rsidP="009A6D3D">
            <w:pPr>
              <w:pStyle w:val="ListParagraph"/>
              <w:widowControl w:val="0"/>
              <w:numPr>
                <w:ilvl w:val="0"/>
                <w:numId w:val="13"/>
              </w:numPr>
              <w:spacing w:after="120" w:line="240" w:lineRule="auto"/>
              <w:contextualSpacing/>
              <w:rPr>
                <w:rFonts w:asciiTheme="minorHAnsi" w:hAnsiTheme="minorHAnsi"/>
                <w:sz w:val="21"/>
                <w:szCs w:val="21"/>
              </w:rPr>
            </w:pPr>
            <w:r w:rsidRPr="00616B7C" w:rsidDel="002234CA">
              <w:rPr>
                <w:rFonts w:asciiTheme="minorHAnsi" w:hAnsiTheme="minorHAnsi"/>
                <w:sz w:val="21"/>
                <w:szCs w:val="21"/>
              </w:rPr>
              <w:t xml:space="preserve">For each </w:t>
            </w:r>
            <w:proofErr w:type="spellStart"/>
            <w:r w:rsidRPr="00616B7C" w:rsidDel="002234CA">
              <w:rPr>
                <w:rFonts w:asciiTheme="minorHAnsi" w:hAnsiTheme="minorHAnsi"/>
                <w:sz w:val="21"/>
                <w:szCs w:val="21"/>
              </w:rPr>
              <w:t>Subrecipient</w:t>
            </w:r>
            <w:proofErr w:type="spellEnd"/>
            <w:r w:rsidRPr="00616B7C" w:rsidDel="002234CA">
              <w:rPr>
                <w:rFonts w:asciiTheme="minorHAnsi" w:hAnsiTheme="minorHAnsi"/>
                <w:sz w:val="21"/>
                <w:szCs w:val="21"/>
              </w:rPr>
              <w:t xml:space="preserve">, </w:t>
            </w:r>
            <w:r w:rsidR="009A6D3D">
              <w:rPr>
                <w:rFonts w:asciiTheme="minorHAnsi" w:hAnsiTheme="minorHAnsi"/>
                <w:sz w:val="21"/>
                <w:szCs w:val="21"/>
              </w:rPr>
              <w:t>i</w:t>
            </w:r>
            <w:r w:rsidR="00606807" w:rsidRPr="00616B7C" w:rsidDel="002234CA">
              <w:rPr>
                <w:rFonts w:asciiTheme="minorHAnsi" w:hAnsiTheme="minorHAnsi"/>
                <w:sz w:val="21"/>
                <w:szCs w:val="21"/>
              </w:rPr>
              <w:t>nsert the subtotals for each category.</w:t>
            </w:r>
          </w:p>
        </w:tc>
      </w:tr>
      <w:tr w:rsidR="00606807" w:rsidRPr="00F81AE8" w:rsidTr="009A6D3D">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Vendors (includes contractors and consultants)</w:t>
            </w:r>
          </w:p>
          <w:p w:rsidR="00606807" w:rsidRPr="00616B7C" w:rsidRDefault="00606807" w:rsidP="00880B8E">
            <w:pPr>
              <w:widowControl w:val="0"/>
              <w:spacing w:after="120"/>
              <w:contextualSpacing/>
              <w:rPr>
                <w:rFonts w:asciiTheme="minorHAnsi" w:hAnsiTheme="minorHAnsi"/>
                <w:b/>
                <w:sz w:val="21"/>
                <w:szCs w:val="21"/>
              </w:rPr>
            </w:pPr>
          </w:p>
        </w:tc>
        <w:tc>
          <w:tcPr>
            <w:tcW w:w="3615" w:type="pct"/>
            <w:tcBorders>
              <w:bottom w:val="single" w:sz="4" w:space="0" w:color="auto"/>
            </w:tcBorders>
          </w:tcPr>
          <w:p w:rsidR="00606807" w:rsidRPr="00616B7C" w:rsidRDefault="00606807" w:rsidP="00880B8E">
            <w:pPr>
              <w:pStyle w:val="ListParagraph"/>
              <w:widowControl w:val="0"/>
              <w:numPr>
                <w:ilvl w:val="0"/>
                <w:numId w:val="14"/>
              </w:numPr>
              <w:spacing w:after="120" w:line="240" w:lineRule="auto"/>
              <w:contextualSpacing/>
              <w:rPr>
                <w:rFonts w:asciiTheme="minorHAnsi" w:hAnsiTheme="minorHAnsi"/>
                <w:sz w:val="21"/>
                <w:szCs w:val="21"/>
              </w:rPr>
            </w:pPr>
            <w:r w:rsidRPr="00616B7C">
              <w:rPr>
                <w:rFonts w:asciiTheme="minorHAnsi" w:hAnsiTheme="minorHAnsi"/>
                <w:sz w:val="21"/>
                <w:szCs w:val="21"/>
              </w:rPr>
              <w:t xml:space="preserve">List all vendors, contractors, and consultants that will provide commercial supplies or services to support the proposed project.  </w:t>
            </w:r>
          </w:p>
          <w:p w:rsidR="00606807" w:rsidRPr="00616B7C" w:rsidRDefault="00606807" w:rsidP="00880B8E">
            <w:pPr>
              <w:pStyle w:val="ListParagraph"/>
              <w:widowControl w:val="0"/>
              <w:numPr>
                <w:ilvl w:val="0"/>
                <w:numId w:val="14"/>
              </w:numPr>
              <w:spacing w:after="120" w:line="240" w:lineRule="auto"/>
              <w:contextualSpacing/>
              <w:rPr>
                <w:rFonts w:asciiTheme="minorHAnsi" w:hAnsiTheme="minorHAnsi"/>
                <w:sz w:val="21"/>
                <w:szCs w:val="21"/>
              </w:rPr>
            </w:pPr>
            <w:r w:rsidRPr="00616B7C">
              <w:rPr>
                <w:rFonts w:asciiTheme="minorHAnsi" w:hAnsiTheme="minorHAnsi"/>
                <w:sz w:val="21"/>
                <w:szCs w:val="21"/>
              </w:rPr>
              <w:t>Under the “Product or Service, Purpose/Need and Basis of Cost” column, provide support to justify vendor costs (of any amount) by identifying the purpose for the products or services and identifying the basis of the estimated costs</w:t>
            </w:r>
            <w:r w:rsidR="002234CA" w:rsidRPr="00616B7C">
              <w:rPr>
                <w:rFonts w:asciiTheme="minorHAnsi" w:hAnsiTheme="minorHAnsi"/>
                <w:sz w:val="21"/>
                <w:szCs w:val="21"/>
              </w:rPr>
              <w:t xml:space="preserve"> (e.g., vendor quotes, prior invoices, etc.)</w:t>
            </w:r>
          </w:p>
          <w:p w:rsidR="00606807" w:rsidRPr="00616B7C" w:rsidRDefault="00606807" w:rsidP="00880B8E">
            <w:pPr>
              <w:pStyle w:val="ListParagraph"/>
              <w:widowControl w:val="0"/>
              <w:numPr>
                <w:ilvl w:val="0"/>
                <w:numId w:val="14"/>
              </w:numPr>
              <w:spacing w:after="120" w:line="240" w:lineRule="auto"/>
              <w:contextualSpacing/>
              <w:rPr>
                <w:rFonts w:asciiTheme="minorHAnsi" w:hAnsiTheme="minorHAnsi"/>
                <w:sz w:val="21"/>
                <w:szCs w:val="21"/>
              </w:rPr>
            </w:pPr>
            <w:r w:rsidRPr="00616B7C">
              <w:rPr>
                <w:rFonts w:asciiTheme="minorHAnsi" w:hAnsiTheme="minorHAnsi"/>
                <w:sz w:val="21"/>
                <w:szCs w:val="21"/>
              </w:rPr>
              <w:t xml:space="preserve">Insert proposed costs for each Budget </w:t>
            </w:r>
            <w:r w:rsidR="00086A5F" w:rsidRPr="00616B7C">
              <w:rPr>
                <w:rFonts w:asciiTheme="minorHAnsi" w:hAnsiTheme="minorHAnsi"/>
                <w:sz w:val="21"/>
                <w:szCs w:val="21"/>
              </w:rPr>
              <w:t>Year</w:t>
            </w:r>
            <w:r w:rsidRPr="00616B7C">
              <w:rPr>
                <w:rFonts w:asciiTheme="minorHAnsi" w:hAnsiTheme="minorHAnsi"/>
                <w:sz w:val="21"/>
                <w:szCs w:val="21"/>
              </w:rPr>
              <w:t xml:space="preserve"> and add each year together to calculate the Project Total costs.</w:t>
            </w:r>
          </w:p>
          <w:p w:rsidR="00606807" w:rsidRPr="00616B7C" w:rsidRDefault="00606807" w:rsidP="00880B8E">
            <w:pPr>
              <w:pStyle w:val="ListParagraph"/>
              <w:widowControl w:val="0"/>
              <w:numPr>
                <w:ilvl w:val="0"/>
                <w:numId w:val="14"/>
              </w:numPr>
              <w:spacing w:after="120" w:line="240" w:lineRule="auto"/>
              <w:contextualSpacing/>
              <w:rPr>
                <w:rFonts w:asciiTheme="minorHAnsi" w:hAnsiTheme="minorHAnsi"/>
                <w:sz w:val="21"/>
                <w:szCs w:val="21"/>
              </w:rPr>
            </w:pPr>
            <w:r w:rsidRPr="00616B7C">
              <w:rPr>
                <w:rFonts w:asciiTheme="minorHAnsi" w:hAnsiTheme="minorHAnsi"/>
                <w:sz w:val="21"/>
                <w:szCs w:val="21"/>
              </w:rPr>
              <w:t>Insert the subtotals for each category.</w:t>
            </w:r>
          </w:p>
        </w:tc>
      </w:tr>
      <w:tr w:rsidR="00606807" w:rsidRPr="00F81AE8" w:rsidTr="009A6D3D">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Federally-Funded Research and Development Centers (</w:t>
            </w:r>
            <w:proofErr w:type="spellStart"/>
            <w:r w:rsidRPr="00616B7C">
              <w:rPr>
                <w:rFonts w:asciiTheme="minorHAnsi" w:hAnsiTheme="minorHAnsi"/>
                <w:b/>
                <w:sz w:val="21"/>
                <w:szCs w:val="21"/>
              </w:rPr>
              <w:t>FFRDCs</w:t>
            </w:r>
            <w:proofErr w:type="spellEnd"/>
            <w:r w:rsidRPr="00616B7C">
              <w:rPr>
                <w:rFonts w:asciiTheme="minorHAnsi" w:hAnsiTheme="minorHAnsi"/>
                <w:b/>
                <w:sz w:val="21"/>
                <w:szCs w:val="21"/>
              </w:rPr>
              <w:t>)</w:t>
            </w:r>
          </w:p>
        </w:tc>
        <w:tc>
          <w:tcPr>
            <w:tcW w:w="3615" w:type="pct"/>
            <w:tcBorders>
              <w:bottom w:val="single" w:sz="4" w:space="0" w:color="auto"/>
            </w:tcBorders>
          </w:tcPr>
          <w:p w:rsidR="001D3804" w:rsidRPr="00616B7C" w:rsidRDefault="00086A5F" w:rsidP="00616B7C">
            <w:pPr>
              <w:widowControl w:val="0"/>
              <w:spacing w:after="120"/>
              <w:contextualSpacing/>
              <w:rPr>
                <w:rFonts w:asciiTheme="minorHAnsi" w:hAnsiTheme="minorHAnsi"/>
                <w:sz w:val="21"/>
                <w:szCs w:val="21"/>
              </w:rPr>
            </w:pPr>
            <w:r w:rsidRPr="00616B7C">
              <w:rPr>
                <w:rFonts w:asciiTheme="minorHAnsi" w:hAnsiTheme="minorHAnsi"/>
                <w:sz w:val="21"/>
                <w:szCs w:val="21"/>
              </w:rPr>
              <w:t xml:space="preserve">List </w:t>
            </w:r>
            <w:r w:rsidR="00F40126" w:rsidRPr="00616B7C">
              <w:rPr>
                <w:rFonts w:asciiTheme="minorHAnsi" w:hAnsiTheme="minorHAnsi"/>
                <w:sz w:val="21"/>
                <w:szCs w:val="21"/>
              </w:rPr>
              <w:t>all</w:t>
            </w:r>
            <w:r w:rsidRPr="00616B7C">
              <w:rPr>
                <w:rFonts w:asciiTheme="minorHAnsi" w:hAnsiTheme="minorHAnsi"/>
                <w:sz w:val="21"/>
                <w:szCs w:val="21"/>
              </w:rPr>
              <w:t xml:space="preserve"> </w:t>
            </w:r>
            <w:proofErr w:type="spellStart"/>
            <w:r w:rsidRPr="00616B7C">
              <w:rPr>
                <w:rFonts w:asciiTheme="minorHAnsi" w:hAnsiTheme="minorHAnsi"/>
                <w:sz w:val="21"/>
                <w:szCs w:val="21"/>
              </w:rPr>
              <w:t>FFRDC</w:t>
            </w:r>
            <w:r w:rsidR="00F40126" w:rsidRPr="00616B7C">
              <w:rPr>
                <w:rFonts w:asciiTheme="minorHAnsi" w:hAnsiTheme="minorHAnsi"/>
                <w:sz w:val="21"/>
                <w:szCs w:val="21"/>
              </w:rPr>
              <w:t>s</w:t>
            </w:r>
            <w:proofErr w:type="spellEnd"/>
            <w:r w:rsidRPr="00616B7C">
              <w:rPr>
                <w:rFonts w:asciiTheme="minorHAnsi" w:hAnsiTheme="minorHAnsi"/>
                <w:sz w:val="21"/>
                <w:szCs w:val="21"/>
              </w:rPr>
              <w:t>:</w:t>
            </w:r>
          </w:p>
          <w:p w:rsidR="00086A5F" w:rsidRPr="00616B7C" w:rsidRDefault="002234CA" w:rsidP="00AD7AE0">
            <w:pPr>
              <w:pStyle w:val="ListParagraph"/>
              <w:widowControl w:val="0"/>
              <w:numPr>
                <w:ilvl w:val="0"/>
                <w:numId w:val="15"/>
              </w:numPr>
              <w:spacing w:after="120"/>
              <w:contextualSpacing/>
              <w:rPr>
                <w:rFonts w:asciiTheme="minorHAnsi" w:hAnsiTheme="minorHAnsi"/>
                <w:sz w:val="21"/>
                <w:szCs w:val="21"/>
              </w:rPr>
            </w:pPr>
            <w:r w:rsidRPr="00616B7C">
              <w:rPr>
                <w:rFonts w:asciiTheme="minorHAnsi" w:hAnsiTheme="minorHAnsi"/>
                <w:sz w:val="21"/>
                <w:szCs w:val="21"/>
                <w:u w:val="single"/>
              </w:rPr>
              <w:t>E</w:t>
            </w:r>
            <w:r w:rsidR="00086A5F" w:rsidRPr="00616B7C">
              <w:rPr>
                <w:rFonts w:asciiTheme="minorHAnsi" w:hAnsiTheme="minorHAnsi"/>
                <w:sz w:val="21"/>
                <w:szCs w:val="21"/>
                <w:u w:val="single"/>
              </w:rPr>
              <w:t xml:space="preserve">ach </w:t>
            </w:r>
            <w:proofErr w:type="spellStart"/>
            <w:r w:rsidR="00086A5F" w:rsidRPr="00616B7C">
              <w:rPr>
                <w:rFonts w:asciiTheme="minorHAnsi" w:hAnsiTheme="minorHAnsi"/>
                <w:sz w:val="21"/>
                <w:szCs w:val="21"/>
                <w:u w:val="single"/>
              </w:rPr>
              <w:t>FFRDC</w:t>
            </w:r>
            <w:proofErr w:type="spellEnd"/>
            <w:r w:rsidR="00086A5F" w:rsidRPr="00616B7C">
              <w:rPr>
                <w:rFonts w:asciiTheme="minorHAnsi" w:hAnsiTheme="minorHAnsi"/>
                <w:sz w:val="21"/>
                <w:szCs w:val="21"/>
                <w:u w:val="single"/>
              </w:rPr>
              <w:t xml:space="preserve"> incurring greater than or equal to 10% of the Total Project Costs must complete a separate SF-424A and </w:t>
            </w:r>
            <w:r w:rsidR="00094819">
              <w:rPr>
                <w:rFonts w:asciiTheme="minorHAnsi" w:hAnsiTheme="minorHAnsi"/>
                <w:sz w:val="21"/>
                <w:szCs w:val="21"/>
                <w:u w:val="single"/>
              </w:rPr>
              <w:t xml:space="preserve">separate </w:t>
            </w:r>
            <w:r w:rsidR="00086A5F" w:rsidRPr="00616B7C">
              <w:rPr>
                <w:rFonts w:asciiTheme="minorHAnsi" w:hAnsiTheme="minorHAnsi"/>
                <w:sz w:val="21"/>
                <w:szCs w:val="21"/>
                <w:u w:val="single"/>
              </w:rPr>
              <w:t xml:space="preserve">Budget Justification </w:t>
            </w:r>
            <w:r w:rsidR="00094819">
              <w:rPr>
                <w:rFonts w:asciiTheme="minorHAnsi" w:hAnsiTheme="minorHAnsi"/>
                <w:sz w:val="21"/>
                <w:szCs w:val="21"/>
                <w:u w:val="single"/>
              </w:rPr>
              <w:t>worksheets</w:t>
            </w:r>
            <w:r w:rsidR="00086A5F" w:rsidRPr="00616B7C">
              <w:rPr>
                <w:rFonts w:asciiTheme="minorHAnsi" w:hAnsiTheme="minorHAnsi"/>
                <w:sz w:val="21"/>
                <w:szCs w:val="21"/>
                <w:u w:val="single"/>
              </w:rPr>
              <w:t xml:space="preserve"> to justify its proposed budget</w:t>
            </w:r>
            <w:r w:rsidR="00086A5F" w:rsidRPr="00094819">
              <w:rPr>
                <w:rFonts w:asciiTheme="minorHAnsi" w:hAnsiTheme="minorHAnsi"/>
                <w:sz w:val="21"/>
                <w:szCs w:val="21"/>
                <w:u w:val="single"/>
              </w:rPr>
              <w:t xml:space="preserve">.  The </w:t>
            </w:r>
            <w:proofErr w:type="spellStart"/>
            <w:r w:rsidR="00094819" w:rsidRPr="00094819">
              <w:rPr>
                <w:rFonts w:asciiTheme="minorHAnsi" w:hAnsiTheme="minorHAnsi"/>
                <w:sz w:val="21"/>
                <w:szCs w:val="21"/>
                <w:u w:val="single"/>
              </w:rPr>
              <w:t>FFRDC’s</w:t>
            </w:r>
            <w:proofErr w:type="spellEnd"/>
            <w:r w:rsidR="00094819" w:rsidRPr="00094819">
              <w:rPr>
                <w:rFonts w:asciiTheme="minorHAnsi" w:hAnsiTheme="minorHAnsi"/>
                <w:sz w:val="21"/>
                <w:szCs w:val="21"/>
                <w:u w:val="single"/>
              </w:rPr>
              <w:t xml:space="preserve">      </w:t>
            </w:r>
            <w:r w:rsidR="00086A5F" w:rsidRPr="00094819">
              <w:rPr>
                <w:rFonts w:asciiTheme="minorHAnsi" w:hAnsiTheme="minorHAnsi"/>
                <w:sz w:val="21"/>
                <w:szCs w:val="21"/>
                <w:u w:val="single"/>
              </w:rPr>
              <w:t xml:space="preserve">SF-424A must be inserted as additional sheets within the Prime Recipient's SF-424A.   The </w:t>
            </w:r>
            <w:proofErr w:type="spellStart"/>
            <w:r w:rsidR="00094819" w:rsidRPr="00094819">
              <w:rPr>
                <w:rFonts w:asciiTheme="minorHAnsi" w:hAnsiTheme="minorHAnsi"/>
                <w:sz w:val="21"/>
                <w:szCs w:val="21"/>
                <w:u w:val="single"/>
              </w:rPr>
              <w:t>FFRDC’s</w:t>
            </w:r>
            <w:proofErr w:type="spellEnd"/>
            <w:r w:rsidR="00094819" w:rsidRPr="00094819">
              <w:rPr>
                <w:rFonts w:asciiTheme="minorHAnsi" w:hAnsiTheme="minorHAnsi"/>
                <w:sz w:val="21"/>
                <w:szCs w:val="21"/>
                <w:u w:val="single"/>
              </w:rPr>
              <w:t xml:space="preserve"> </w:t>
            </w:r>
            <w:r w:rsidR="00086A5F" w:rsidRPr="00094819">
              <w:rPr>
                <w:rFonts w:asciiTheme="minorHAnsi" w:hAnsiTheme="minorHAnsi"/>
                <w:sz w:val="21"/>
                <w:szCs w:val="21"/>
                <w:u w:val="single"/>
              </w:rPr>
              <w:t xml:space="preserve">Budget Justification </w:t>
            </w:r>
            <w:r w:rsidR="00094819" w:rsidRPr="00094819">
              <w:rPr>
                <w:rFonts w:asciiTheme="minorHAnsi" w:hAnsiTheme="minorHAnsi"/>
                <w:sz w:val="21"/>
                <w:szCs w:val="21"/>
                <w:u w:val="single"/>
              </w:rPr>
              <w:t>worksheets</w:t>
            </w:r>
            <w:r w:rsidR="00086A5F" w:rsidRPr="00094819">
              <w:rPr>
                <w:rFonts w:asciiTheme="minorHAnsi" w:hAnsiTheme="minorHAnsi"/>
                <w:sz w:val="21"/>
                <w:szCs w:val="21"/>
                <w:u w:val="single"/>
              </w:rPr>
              <w:t xml:space="preserve"> </w:t>
            </w:r>
            <w:r w:rsidR="00094819" w:rsidRPr="00094819">
              <w:rPr>
                <w:rFonts w:asciiTheme="minorHAnsi" w:hAnsiTheme="minorHAnsi"/>
                <w:sz w:val="21"/>
                <w:szCs w:val="21"/>
                <w:u w:val="single"/>
              </w:rPr>
              <w:t xml:space="preserve">must be inserted as additional tabs </w:t>
            </w:r>
            <w:r w:rsidR="00086A5F" w:rsidRPr="00094819">
              <w:rPr>
                <w:rFonts w:asciiTheme="minorHAnsi" w:hAnsiTheme="minorHAnsi"/>
                <w:sz w:val="21"/>
                <w:szCs w:val="21"/>
                <w:u w:val="single"/>
              </w:rPr>
              <w:t>within the Prime Recipient's Budget Justification</w:t>
            </w:r>
            <w:r w:rsidR="009A6D3D" w:rsidRPr="00094819">
              <w:rPr>
                <w:rFonts w:asciiTheme="minorHAnsi" w:hAnsiTheme="minorHAnsi"/>
                <w:sz w:val="21"/>
                <w:szCs w:val="21"/>
                <w:u w:val="single"/>
              </w:rPr>
              <w:t xml:space="preserve"> Workbook</w:t>
            </w:r>
            <w:r w:rsidR="00086A5F" w:rsidRPr="00616B7C">
              <w:rPr>
                <w:rFonts w:asciiTheme="minorHAnsi" w:hAnsiTheme="minorHAnsi"/>
                <w:sz w:val="21"/>
                <w:szCs w:val="21"/>
              </w:rPr>
              <w:t xml:space="preserve">.  The </w:t>
            </w:r>
            <w:proofErr w:type="spellStart"/>
            <w:r w:rsidR="00086A5F" w:rsidRPr="00616B7C">
              <w:rPr>
                <w:rFonts w:asciiTheme="minorHAnsi" w:hAnsiTheme="minorHAnsi"/>
                <w:sz w:val="21"/>
                <w:szCs w:val="21"/>
              </w:rPr>
              <w:t>FFRDC</w:t>
            </w:r>
            <w:proofErr w:type="spellEnd"/>
            <w:r w:rsidR="00086A5F" w:rsidRPr="00616B7C">
              <w:rPr>
                <w:rFonts w:asciiTheme="minorHAnsi" w:hAnsiTheme="minorHAnsi"/>
                <w:sz w:val="21"/>
                <w:szCs w:val="21"/>
              </w:rPr>
              <w:t xml:space="preserve"> workbooks may be completed by either the </w:t>
            </w:r>
            <w:proofErr w:type="spellStart"/>
            <w:r w:rsidR="00086A5F" w:rsidRPr="00616B7C">
              <w:rPr>
                <w:rFonts w:asciiTheme="minorHAnsi" w:hAnsiTheme="minorHAnsi"/>
                <w:sz w:val="21"/>
                <w:szCs w:val="21"/>
              </w:rPr>
              <w:t>Subrecipients</w:t>
            </w:r>
            <w:proofErr w:type="spellEnd"/>
            <w:r w:rsidR="00086A5F" w:rsidRPr="00616B7C">
              <w:rPr>
                <w:rFonts w:asciiTheme="minorHAnsi" w:hAnsiTheme="minorHAnsi"/>
                <w:sz w:val="21"/>
                <w:szCs w:val="21"/>
              </w:rPr>
              <w:t xml:space="preserve"> themselves or by the preparer of this workbook.  The budget totals on the </w:t>
            </w:r>
            <w:proofErr w:type="spellStart"/>
            <w:r w:rsidRPr="00616B7C">
              <w:rPr>
                <w:rFonts w:asciiTheme="minorHAnsi" w:hAnsiTheme="minorHAnsi"/>
                <w:sz w:val="21"/>
                <w:szCs w:val="21"/>
              </w:rPr>
              <w:t>S</w:t>
            </w:r>
            <w:r w:rsidR="00086A5F" w:rsidRPr="00616B7C">
              <w:rPr>
                <w:rFonts w:asciiTheme="minorHAnsi" w:hAnsiTheme="minorHAnsi"/>
                <w:sz w:val="21"/>
                <w:szCs w:val="21"/>
              </w:rPr>
              <w:t>ubrecipient's</w:t>
            </w:r>
            <w:proofErr w:type="spellEnd"/>
            <w:r w:rsidR="00086A5F" w:rsidRPr="00616B7C">
              <w:rPr>
                <w:rFonts w:asciiTheme="minorHAnsi" w:hAnsiTheme="minorHAnsi"/>
                <w:sz w:val="21"/>
                <w:szCs w:val="21"/>
              </w:rPr>
              <w:t xml:space="preserve"> </w:t>
            </w:r>
            <w:r w:rsidR="001434D3" w:rsidRPr="00616B7C">
              <w:rPr>
                <w:rFonts w:asciiTheme="minorHAnsi" w:hAnsiTheme="minorHAnsi"/>
                <w:sz w:val="21"/>
                <w:szCs w:val="21"/>
              </w:rPr>
              <w:t>SF-424A and Budget Justification W</w:t>
            </w:r>
            <w:r w:rsidR="00086A5F" w:rsidRPr="00616B7C">
              <w:rPr>
                <w:rFonts w:asciiTheme="minorHAnsi" w:hAnsiTheme="minorHAnsi"/>
                <w:sz w:val="21"/>
                <w:szCs w:val="21"/>
              </w:rPr>
              <w:t xml:space="preserve">orkbook must match the </w:t>
            </w:r>
            <w:proofErr w:type="spellStart"/>
            <w:r w:rsidRPr="00616B7C">
              <w:rPr>
                <w:rFonts w:asciiTheme="minorHAnsi" w:hAnsiTheme="minorHAnsi"/>
                <w:sz w:val="21"/>
                <w:szCs w:val="21"/>
              </w:rPr>
              <w:t>S</w:t>
            </w:r>
            <w:r w:rsidR="00086A5F" w:rsidRPr="00616B7C">
              <w:rPr>
                <w:rFonts w:asciiTheme="minorHAnsi" w:hAnsiTheme="minorHAnsi"/>
                <w:sz w:val="21"/>
                <w:szCs w:val="21"/>
              </w:rPr>
              <w:t>ubrecipi</w:t>
            </w:r>
            <w:r w:rsidR="00070AD1" w:rsidRPr="00616B7C">
              <w:rPr>
                <w:rFonts w:asciiTheme="minorHAnsi" w:hAnsiTheme="minorHAnsi"/>
                <w:sz w:val="21"/>
                <w:szCs w:val="21"/>
              </w:rPr>
              <w:t>e</w:t>
            </w:r>
            <w:r w:rsidR="00086A5F" w:rsidRPr="00616B7C">
              <w:rPr>
                <w:rFonts w:asciiTheme="minorHAnsi" w:hAnsiTheme="minorHAnsi"/>
                <w:sz w:val="21"/>
                <w:szCs w:val="21"/>
              </w:rPr>
              <w:t>nt</w:t>
            </w:r>
            <w:proofErr w:type="spellEnd"/>
            <w:r w:rsidR="00086A5F" w:rsidRPr="00616B7C">
              <w:rPr>
                <w:rFonts w:asciiTheme="minorHAnsi" w:hAnsiTheme="minorHAnsi"/>
                <w:sz w:val="21"/>
                <w:szCs w:val="21"/>
              </w:rPr>
              <w:t xml:space="preserve"> entries </w:t>
            </w:r>
            <w:r w:rsidRPr="00616B7C">
              <w:rPr>
                <w:rFonts w:asciiTheme="minorHAnsi" w:hAnsiTheme="minorHAnsi"/>
                <w:sz w:val="21"/>
                <w:szCs w:val="21"/>
              </w:rPr>
              <w:t xml:space="preserve">described </w:t>
            </w:r>
            <w:r w:rsidR="009A6D3D">
              <w:rPr>
                <w:rFonts w:asciiTheme="minorHAnsi" w:hAnsiTheme="minorHAnsi"/>
                <w:sz w:val="21"/>
                <w:szCs w:val="21"/>
              </w:rPr>
              <w:t>below</w:t>
            </w:r>
            <w:r w:rsidR="00086A5F" w:rsidRPr="00616B7C">
              <w:rPr>
                <w:rFonts w:asciiTheme="minorHAnsi" w:hAnsiTheme="minorHAnsi"/>
                <w:sz w:val="21"/>
                <w:szCs w:val="21"/>
              </w:rPr>
              <w:t xml:space="preserve">.  </w:t>
            </w:r>
            <w:proofErr w:type="spellStart"/>
            <w:r w:rsidR="00AD7AE0" w:rsidRPr="00616B7C">
              <w:rPr>
                <w:rFonts w:asciiTheme="minorHAnsi" w:hAnsiTheme="minorHAnsi"/>
                <w:sz w:val="21"/>
                <w:szCs w:val="21"/>
              </w:rPr>
              <w:t>D</w:t>
            </w:r>
            <w:r w:rsidR="00086A5F" w:rsidRPr="00616B7C">
              <w:rPr>
                <w:rFonts w:asciiTheme="minorHAnsi" w:hAnsiTheme="minorHAnsi"/>
                <w:sz w:val="21"/>
                <w:szCs w:val="21"/>
              </w:rPr>
              <w:t>OE</w:t>
            </w:r>
            <w:proofErr w:type="spellEnd"/>
            <w:r w:rsidR="00086A5F" w:rsidRPr="00616B7C">
              <w:rPr>
                <w:rFonts w:asciiTheme="minorHAnsi" w:hAnsiTheme="minorHAnsi"/>
                <w:sz w:val="21"/>
                <w:szCs w:val="21"/>
              </w:rPr>
              <w:t>/</w:t>
            </w:r>
            <w:proofErr w:type="spellStart"/>
            <w:r w:rsidR="00086A5F" w:rsidRPr="00616B7C">
              <w:rPr>
                <w:rFonts w:asciiTheme="minorHAnsi" w:hAnsiTheme="minorHAnsi"/>
                <w:sz w:val="21"/>
                <w:szCs w:val="21"/>
              </w:rPr>
              <w:t>NNSA</w:t>
            </w:r>
            <w:proofErr w:type="spellEnd"/>
            <w:r w:rsidR="00086A5F" w:rsidRPr="00616B7C">
              <w:rPr>
                <w:rFonts w:asciiTheme="minorHAnsi" w:hAnsiTheme="minorHAnsi"/>
                <w:sz w:val="21"/>
                <w:szCs w:val="21"/>
              </w:rPr>
              <w:t xml:space="preserve"> </w:t>
            </w:r>
            <w:proofErr w:type="spellStart"/>
            <w:r w:rsidR="00086A5F" w:rsidRPr="00616B7C">
              <w:rPr>
                <w:rFonts w:asciiTheme="minorHAnsi" w:hAnsiTheme="minorHAnsi"/>
                <w:sz w:val="21"/>
                <w:szCs w:val="21"/>
              </w:rPr>
              <w:lastRenderedPageBreak/>
              <w:t>FFRDCs</w:t>
            </w:r>
            <w:proofErr w:type="spellEnd"/>
            <w:r w:rsidR="00086A5F" w:rsidRPr="00616B7C">
              <w:rPr>
                <w:rFonts w:asciiTheme="minorHAnsi" w:hAnsiTheme="minorHAnsi"/>
                <w:sz w:val="21"/>
                <w:szCs w:val="21"/>
              </w:rPr>
              <w:t xml:space="preserve"> are also </w:t>
            </w:r>
            <w:r w:rsidR="00AD7AE0" w:rsidRPr="00616B7C">
              <w:rPr>
                <w:rFonts w:asciiTheme="minorHAnsi" w:hAnsiTheme="minorHAnsi"/>
                <w:sz w:val="21"/>
                <w:szCs w:val="21"/>
              </w:rPr>
              <w:t>required</w:t>
            </w:r>
            <w:r w:rsidR="00086A5F" w:rsidRPr="00616B7C">
              <w:rPr>
                <w:rFonts w:asciiTheme="minorHAnsi" w:hAnsiTheme="minorHAnsi"/>
                <w:sz w:val="21"/>
                <w:szCs w:val="21"/>
              </w:rPr>
              <w:t xml:space="preserve"> to submit a Field Work Proposal in accordance with the instructions in </w:t>
            </w:r>
            <w:proofErr w:type="spellStart"/>
            <w:r w:rsidR="00086A5F" w:rsidRPr="00616B7C">
              <w:rPr>
                <w:rFonts w:asciiTheme="minorHAnsi" w:hAnsiTheme="minorHAnsi"/>
                <w:sz w:val="21"/>
                <w:szCs w:val="21"/>
              </w:rPr>
              <w:t>DOE</w:t>
            </w:r>
            <w:proofErr w:type="spellEnd"/>
            <w:r w:rsidR="00086A5F" w:rsidRPr="00616B7C">
              <w:rPr>
                <w:rFonts w:asciiTheme="minorHAnsi" w:hAnsiTheme="minorHAnsi"/>
                <w:sz w:val="21"/>
                <w:szCs w:val="21"/>
              </w:rPr>
              <w:t xml:space="preserve"> O 412.1</w:t>
            </w:r>
            <w:r w:rsidR="0015513A">
              <w:rPr>
                <w:rFonts w:asciiTheme="minorHAnsi" w:hAnsiTheme="minorHAnsi"/>
                <w:sz w:val="21"/>
                <w:szCs w:val="21"/>
              </w:rPr>
              <w:t>A</w:t>
            </w:r>
            <w:r w:rsidR="00086A5F" w:rsidRPr="00616B7C">
              <w:rPr>
                <w:rFonts w:asciiTheme="minorHAnsi" w:hAnsiTheme="minorHAnsi"/>
                <w:sz w:val="21"/>
                <w:szCs w:val="21"/>
              </w:rPr>
              <w:t>, “Work Authorization System” (</w:t>
            </w:r>
            <w:hyperlink r:id="rId16" w:history="1">
              <w:r w:rsidR="005A1393" w:rsidRPr="005A1393">
                <w:rPr>
                  <w:rStyle w:val="Hyperlink"/>
                  <w:rFonts w:cstheme="minorBidi"/>
                  <w:sz w:val="21"/>
                  <w:szCs w:val="21"/>
                </w:rPr>
                <w:t>https://www.directives.doe.gov/directives/0412.1-BOrder-a/view</w:t>
              </w:r>
            </w:hyperlink>
            <w:r w:rsidR="00120EE2" w:rsidRPr="00616B7C">
              <w:rPr>
                <w:rFonts w:asciiTheme="minorHAnsi" w:hAnsiTheme="minorHAnsi"/>
                <w:sz w:val="21"/>
                <w:szCs w:val="21"/>
              </w:rPr>
              <w:t>)</w:t>
            </w:r>
            <w:r w:rsidR="00086A5F" w:rsidRPr="00616B7C">
              <w:rPr>
                <w:rFonts w:asciiTheme="minorHAnsi" w:hAnsiTheme="minorHAnsi"/>
                <w:sz w:val="21"/>
                <w:szCs w:val="21"/>
              </w:rPr>
              <w:t xml:space="preserve"> in the Technical Volume of the Full Application.  </w:t>
            </w:r>
          </w:p>
          <w:p w:rsidR="00086A5F" w:rsidRPr="00616B7C" w:rsidRDefault="00086A5F" w:rsidP="00086A5F">
            <w:pPr>
              <w:pStyle w:val="ListParagraph"/>
              <w:widowControl w:val="0"/>
              <w:numPr>
                <w:ilvl w:val="0"/>
                <w:numId w:val="15"/>
              </w:numPr>
              <w:spacing w:after="120" w:line="240" w:lineRule="auto"/>
              <w:contextualSpacing/>
              <w:rPr>
                <w:rFonts w:asciiTheme="minorHAnsi" w:hAnsiTheme="minorHAnsi"/>
                <w:sz w:val="21"/>
                <w:szCs w:val="21"/>
              </w:rPr>
            </w:pPr>
            <w:proofErr w:type="spellStart"/>
            <w:r w:rsidRPr="00094819">
              <w:rPr>
                <w:rFonts w:asciiTheme="minorHAnsi" w:hAnsiTheme="minorHAnsi"/>
                <w:sz w:val="21"/>
                <w:szCs w:val="21"/>
              </w:rPr>
              <w:t>FFRDC</w:t>
            </w:r>
            <w:r w:rsidR="002234CA" w:rsidRPr="00094819">
              <w:rPr>
                <w:rFonts w:asciiTheme="minorHAnsi" w:hAnsiTheme="minorHAnsi"/>
                <w:sz w:val="21"/>
                <w:szCs w:val="21"/>
              </w:rPr>
              <w:t>s</w:t>
            </w:r>
            <w:proofErr w:type="spellEnd"/>
            <w:r w:rsidRPr="00094819">
              <w:rPr>
                <w:rFonts w:asciiTheme="minorHAnsi" w:hAnsiTheme="minorHAnsi"/>
                <w:sz w:val="21"/>
                <w:szCs w:val="21"/>
              </w:rPr>
              <w:t xml:space="preserve"> incurring less than 10% of the Total Project Cost are not required to complete a separate </w:t>
            </w:r>
            <w:r w:rsidR="00281626" w:rsidRPr="00094819">
              <w:rPr>
                <w:rFonts w:asciiTheme="minorHAnsi" w:hAnsiTheme="minorHAnsi"/>
                <w:sz w:val="21"/>
                <w:szCs w:val="21"/>
              </w:rPr>
              <w:t xml:space="preserve">        </w:t>
            </w:r>
            <w:r w:rsidRPr="00094819">
              <w:rPr>
                <w:rFonts w:asciiTheme="minorHAnsi" w:hAnsiTheme="minorHAnsi"/>
                <w:sz w:val="21"/>
                <w:szCs w:val="21"/>
              </w:rPr>
              <w:t xml:space="preserve">SF-424A and Budget Justification </w:t>
            </w:r>
            <w:r w:rsidR="001434D3" w:rsidRPr="00094819">
              <w:rPr>
                <w:rFonts w:asciiTheme="minorHAnsi" w:hAnsiTheme="minorHAnsi"/>
                <w:sz w:val="21"/>
                <w:szCs w:val="21"/>
              </w:rPr>
              <w:t>W</w:t>
            </w:r>
            <w:r w:rsidRPr="00094819">
              <w:rPr>
                <w:rFonts w:asciiTheme="minorHAnsi" w:hAnsiTheme="minorHAnsi"/>
                <w:sz w:val="21"/>
                <w:szCs w:val="21"/>
              </w:rPr>
              <w:t>orkbook</w:t>
            </w:r>
            <w:r w:rsidRPr="00616B7C">
              <w:rPr>
                <w:rFonts w:asciiTheme="minorHAnsi" w:hAnsiTheme="minorHAnsi"/>
                <w:sz w:val="21"/>
                <w:szCs w:val="21"/>
              </w:rPr>
              <w:t xml:space="preserve">.  However, </w:t>
            </w:r>
            <w:proofErr w:type="spellStart"/>
            <w:r w:rsidRPr="00616B7C">
              <w:rPr>
                <w:rFonts w:asciiTheme="minorHAnsi" w:hAnsiTheme="minorHAnsi"/>
                <w:sz w:val="21"/>
                <w:szCs w:val="21"/>
              </w:rPr>
              <w:t>FFRDCs</w:t>
            </w:r>
            <w:proofErr w:type="spellEnd"/>
            <w:r w:rsidRPr="00616B7C">
              <w:rPr>
                <w:rFonts w:asciiTheme="minorHAnsi" w:hAnsiTheme="minorHAnsi"/>
                <w:sz w:val="21"/>
                <w:szCs w:val="21"/>
              </w:rPr>
              <w:t xml:space="preserve"> are </w:t>
            </w:r>
            <w:r w:rsidR="00AD7AE0" w:rsidRPr="00616B7C">
              <w:rPr>
                <w:rFonts w:asciiTheme="minorHAnsi" w:hAnsiTheme="minorHAnsi"/>
                <w:sz w:val="21"/>
                <w:szCs w:val="21"/>
              </w:rPr>
              <w:t>required</w:t>
            </w:r>
            <w:r w:rsidRPr="00616B7C">
              <w:rPr>
                <w:rFonts w:asciiTheme="minorHAnsi" w:hAnsiTheme="minorHAnsi"/>
                <w:sz w:val="21"/>
                <w:szCs w:val="21"/>
              </w:rPr>
              <w:t xml:space="preserve"> to provide supporting documentation to justify their proposed budgets.  At a minimum, the supporting documentation must </w:t>
            </w:r>
            <w:r w:rsidR="00AD7AE0" w:rsidRPr="00616B7C">
              <w:rPr>
                <w:rFonts w:asciiTheme="minorHAnsi" w:hAnsiTheme="minorHAnsi"/>
                <w:sz w:val="21"/>
                <w:szCs w:val="21"/>
              </w:rPr>
              <w:t xml:space="preserve">include </w:t>
            </w:r>
            <w:r w:rsidRPr="00616B7C">
              <w:rPr>
                <w:rFonts w:asciiTheme="minorHAnsi" w:hAnsiTheme="minorHAnsi"/>
                <w:sz w:val="21"/>
                <w:szCs w:val="21"/>
              </w:rPr>
              <w:t xml:space="preserve">a sufficient basis for the estimated costs for ARPA-E evaluation. </w:t>
            </w:r>
            <w:r w:rsidR="00F40126" w:rsidRPr="00616B7C">
              <w:rPr>
                <w:rFonts w:asciiTheme="minorHAnsi" w:hAnsiTheme="minorHAnsi"/>
                <w:sz w:val="21"/>
                <w:szCs w:val="21"/>
              </w:rPr>
              <w:t xml:space="preserve">All </w:t>
            </w:r>
            <w:proofErr w:type="spellStart"/>
            <w:r w:rsidRPr="00616B7C">
              <w:rPr>
                <w:rFonts w:asciiTheme="minorHAnsi" w:hAnsiTheme="minorHAnsi"/>
                <w:sz w:val="21"/>
                <w:szCs w:val="21"/>
              </w:rPr>
              <w:t>DOE</w:t>
            </w:r>
            <w:proofErr w:type="spellEnd"/>
            <w:r w:rsidRPr="00616B7C">
              <w:rPr>
                <w:rFonts w:asciiTheme="minorHAnsi" w:hAnsiTheme="minorHAnsi"/>
                <w:sz w:val="21"/>
                <w:szCs w:val="21"/>
              </w:rPr>
              <w:t>/</w:t>
            </w:r>
            <w:proofErr w:type="spellStart"/>
            <w:r w:rsidRPr="00616B7C">
              <w:rPr>
                <w:rFonts w:asciiTheme="minorHAnsi" w:hAnsiTheme="minorHAnsi"/>
                <w:sz w:val="21"/>
                <w:szCs w:val="21"/>
              </w:rPr>
              <w:t>NNSA</w:t>
            </w:r>
            <w:proofErr w:type="spellEnd"/>
            <w:r w:rsidRPr="00616B7C">
              <w:rPr>
                <w:rFonts w:asciiTheme="minorHAnsi" w:hAnsiTheme="minorHAnsi"/>
                <w:sz w:val="21"/>
                <w:szCs w:val="21"/>
              </w:rPr>
              <w:t xml:space="preserve"> </w:t>
            </w:r>
            <w:proofErr w:type="spellStart"/>
            <w:r w:rsidRPr="00616B7C">
              <w:rPr>
                <w:rFonts w:asciiTheme="minorHAnsi" w:hAnsiTheme="minorHAnsi"/>
                <w:sz w:val="21"/>
                <w:szCs w:val="21"/>
              </w:rPr>
              <w:t>FFRDCs</w:t>
            </w:r>
            <w:proofErr w:type="spellEnd"/>
            <w:r w:rsidRPr="00616B7C">
              <w:rPr>
                <w:rFonts w:asciiTheme="minorHAnsi" w:hAnsiTheme="minorHAnsi"/>
                <w:sz w:val="21"/>
                <w:szCs w:val="21"/>
              </w:rPr>
              <w:t xml:space="preserve"> are also required to submit a Field Work Proposal.</w:t>
            </w:r>
            <w:r w:rsidR="009A6D3D">
              <w:rPr>
                <w:rFonts w:asciiTheme="minorHAnsi" w:hAnsiTheme="minorHAnsi"/>
                <w:sz w:val="21"/>
                <w:szCs w:val="21"/>
              </w:rPr>
              <w:t xml:space="preserve">  </w:t>
            </w:r>
            <w:r w:rsidR="00E66B05">
              <w:rPr>
                <w:rFonts w:asciiTheme="minorHAnsi" w:hAnsiTheme="minorHAnsi"/>
                <w:sz w:val="21"/>
                <w:szCs w:val="21"/>
              </w:rPr>
              <w:t>P</w:t>
            </w:r>
            <w:r w:rsidR="009A6D3D">
              <w:rPr>
                <w:rFonts w:asciiTheme="minorHAnsi" w:hAnsiTheme="minorHAnsi"/>
                <w:sz w:val="21"/>
                <w:szCs w:val="21"/>
              </w:rPr>
              <w:t xml:space="preserve">lease </w:t>
            </w:r>
            <w:r w:rsidR="00E66B05">
              <w:rPr>
                <w:rFonts w:asciiTheme="minorHAnsi" w:hAnsiTheme="minorHAnsi"/>
                <w:sz w:val="21"/>
                <w:szCs w:val="21"/>
              </w:rPr>
              <w:t xml:space="preserve">also </w:t>
            </w:r>
            <w:r w:rsidR="009A6D3D">
              <w:rPr>
                <w:rFonts w:asciiTheme="minorHAnsi" w:hAnsiTheme="minorHAnsi"/>
                <w:sz w:val="21"/>
                <w:szCs w:val="21"/>
              </w:rPr>
              <w:t xml:space="preserve">refer to instructions in Tabs B and </w:t>
            </w:r>
            <w:proofErr w:type="gramStart"/>
            <w:r w:rsidR="009A6D3D">
              <w:rPr>
                <w:rFonts w:asciiTheme="minorHAnsi" w:hAnsiTheme="minorHAnsi"/>
                <w:sz w:val="21"/>
                <w:szCs w:val="21"/>
              </w:rPr>
              <w:t>I</w:t>
            </w:r>
            <w:proofErr w:type="gramEnd"/>
            <w:r w:rsidR="009A6D3D">
              <w:rPr>
                <w:rFonts w:asciiTheme="minorHAnsi" w:hAnsiTheme="minorHAnsi"/>
                <w:sz w:val="21"/>
                <w:szCs w:val="21"/>
              </w:rPr>
              <w:t xml:space="preserve"> regarding Fringe Benefit and Indirect Rate Submissions.</w:t>
            </w:r>
          </w:p>
          <w:p w:rsidR="00606807" w:rsidRPr="00616B7C" w:rsidRDefault="00AD7AE0" w:rsidP="00880B8E">
            <w:pPr>
              <w:pStyle w:val="ListParagraph"/>
              <w:widowControl w:val="0"/>
              <w:numPr>
                <w:ilvl w:val="0"/>
                <w:numId w:val="15"/>
              </w:numPr>
              <w:spacing w:after="120" w:line="240" w:lineRule="auto"/>
              <w:contextualSpacing/>
              <w:rPr>
                <w:rFonts w:asciiTheme="minorHAnsi" w:hAnsiTheme="minorHAnsi"/>
                <w:sz w:val="21"/>
                <w:szCs w:val="21"/>
              </w:rPr>
            </w:pPr>
            <w:r w:rsidRPr="00616B7C">
              <w:rPr>
                <w:rFonts w:asciiTheme="minorHAnsi" w:hAnsiTheme="minorHAnsi"/>
                <w:sz w:val="21"/>
                <w:szCs w:val="21"/>
              </w:rPr>
              <w:t xml:space="preserve">For each </w:t>
            </w:r>
            <w:proofErr w:type="spellStart"/>
            <w:r w:rsidRPr="00616B7C">
              <w:rPr>
                <w:rFonts w:asciiTheme="minorHAnsi" w:hAnsiTheme="minorHAnsi"/>
                <w:sz w:val="21"/>
                <w:szCs w:val="21"/>
              </w:rPr>
              <w:t>FFRDC</w:t>
            </w:r>
            <w:proofErr w:type="spellEnd"/>
            <w:r w:rsidRPr="00616B7C">
              <w:rPr>
                <w:rFonts w:asciiTheme="minorHAnsi" w:hAnsiTheme="minorHAnsi"/>
                <w:sz w:val="21"/>
                <w:szCs w:val="21"/>
              </w:rPr>
              <w:t>, u</w:t>
            </w:r>
            <w:r w:rsidR="00606807" w:rsidRPr="00616B7C">
              <w:rPr>
                <w:rFonts w:asciiTheme="minorHAnsi" w:hAnsiTheme="minorHAnsi"/>
                <w:sz w:val="21"/>
                <w:szCs w:val="21"/>
              </w:rPr>
              <w:t xml:space="preserve">nder the “Purpose” column, state the </w:t>
            </w:r>
            <w:r w:rsidR="007713FE">
              <w:rPr>
                <w:rFonts w:asciiTheme="minorHAnsi" w:hAnsiTheme="minorHAnsi"/>
                <w:sz w:val="21"/>
                <w:szCs w:val="21"/>
              </w:rPr>
              <w:t xml:space="preserve">task(s) in the </w:t>
            </w:r>
            <w:r w:rsidR="00606807" w:rsidRPr="00616B7C">
              <w:rPr>
                <w:rFonts w:asciiTheme="minorHAnsi" w:hAnsiTheme="minorHAnsi"/>
                <w:sz w:val="21"/>
                <w:szCs w:val="21"/>
              </w:rPr>
              <w:t xml:space="preserve">Statement of Project Objectives </w:t>
            </w:r>
            <w:r w:rsidR="007713FE">
              <w:t xml:space="preserve">and accompanying Technical Milestones and Deliverables </w:t>
            </w:r>
            <w:r w:rsidR="00606807" w:rsidRPr="00616B7C">
              <w:rPr>
                <w:rFonts w:asciiTheme="minorHAnsi" w:hAnsiTheme="minorHAnsi"/>
                <w:sz w:val="21"/>
                <w:szCs w:val="21"/>
              </w:rPr>
              <w:t xml:space="preserve">that will be performed by the </w:t>
            </w:r>
            <w:proofErr w:type="spellStart"/>
            <w:r w:rsidR="00606807" w:rsidRPr="00616B7C">
              <w:rPr>
                <w:rFonts w:asciiTheme="minorHAnsi" w:hAnsiTheme="minorHAnsi"/>
                <w:sz w:val="21"/>
                <w:szCs w:val="21"/>
              </w:rPr>
              <w:t>FFRDC</w:t>
            </w:r>
            <w:proofErr w:type="spellEnd"/>
            <w:r w:rsidR="00606807" w:rsidRPr="00616B7C">
              <w:rPr>
                <w:rFonts w:asciiTheme="minorHAnsi" w:hAnsiTheme="minorHAnsi"/>
                <w:sz w:val="21"/>
                <w:szCs w:val="21"/>
              </w:rPr>
              <w:t xml:space="preserve">. </w:t>
            </w:r>
          </w:p>
          <w:p w:rsidR="00606807" w:rsidRPr="00616B7C" w:rsidRDefault="00AD7AE0" w:rsidP="00880B8E">
            <w:pPr>
              <w:pStyle w:val="ListParagraph"/>
              <w:widowControl w:val="0"/>
              <w:numPr>
                <w:ilvl w:val="0"/>
                <w:numId w:val="15"/>
              </w:numPr>
              <w:spacing w:after="120" w:line="240" w:lineRule="auto"/>
              <w:contextualSpacing/>
              <w:rPr>
                <w:rFonts w:asciiTheme="minorHAnsi" w:hAnsiTheme="minorHAnsi"/>
                <w:sz w:val="21"/>
                <w:szCs w:val="21"/>
              </w:rPr>
            </w:pPr>
            <w:r w:rsidRPr="00616B7C">
              <w:rPr>
                <w:rFonts w:asciiTheme="minorHAnsi" w:hAnsiTheme="minorHAnsi"/>
                <w:sz w:val="21"/>
                <w:szCs w:val="21"/>
              </w:rPr>
              <w:t xml:space="preserve">For each </w:t>
            </w:r>
            <w:proofErr w:type="spellStart"/>
            <w:r w:rsidRPr="00616B7C">
              <w:rPr>
                <w:rFonts w:asciiTheme="minorHAnsi" w:hAnsiTheme="minorHAnsi"/>
                <w:sz w:val="21"/>
                <w:szCs w:val="21"/>
              </w:rPr>
              <w:t>FFRDC</w:t>
            </w:r>
            <w:proofErr w:type="spellEnd"/>
            <w:r w:rsidRPr="00616B7C">
              <w:rPr>
                <w:rFonts w:asciiTheme="minorHAnsi" w:hAnsiTheme="minorHAnsi"/>
                <w:sz w:val="21"/>
                <w:szCs w:val="21"/>
              </w:rPr>
              <w:t>, i</w:t>
            </w:r>
            <w:r w:rsidR="00606807" w:rsidRPr="00616B7C">
              <w:rPr>
                <w:rFonts w:asciiTheme="minorHAnsi" w:hAnsiTheme="minorHAnsi"/>
                <w:sz w:val="21"/>
                <w:szCs w:val="21"/>
              </w:rPr>
              <w:t xml:space="preserve">nsert proposed costs for each </w:t>
            </w:r>
            <w:r w:rsidR="000C02B1" w:rsidRPr="00616B7C">
              <w:rPr>
                <w:rFonts w:asciiTheme="minorHAnsi" w:hAnsiTheme="minorHAnsi"/>
                <w:sz w:val="21"/>
                <w:szCs w:val="21"/>
              </w:rPr>
              <w:t>b</w:t>
            </w:r>
            <w:r w:rsidR="00606807" w:rsidRPr="00616B7C">
              <w:rPr>
                <w:rFonts w:asciiTheme="minorHAnsi" w:hAnsiTheme="minorHAnsi"/>
                <w:sz w:val="21"/>
                <w:szCs w:val="21"/>
              </w:rPr>
              <w:t xml:space="preserve">udget </w:t>
            </w:r>
            <w:r w:rsidR="000C02B1" w:rsidRPr="00616B7C">
              <w:rPr>
                <w:rFonts w:asciiTheme="minorHAnsi" w:hAnsiTheme="minorHAnsi"/>
                <w:sz w:val="21"/>
                <w:szCs w:val="21"/>
              </w:rPr>
              <w:t>y</w:t>
            </w:r>
            <w:r w:rsidRPr="00616B7C">
              <w:rPr>
                <w:rFonts w:asciiTheme="minorHAnsi" w:hAnsiTheme="minorHAnsi"/>
                <w:sz w:val="21"/>
                <w:szCs w:val="21"/>
              </w:rPr>
              <w:t>ear</w:t>
            </w:r>
            <w:r w:rsidR="00606807" w:rsidRPr="00616B7C">
              <w:rPr>
                <w:rFonts w:asciiTheme="minorHAnsi" w:hAnsiTheme="minorHAnsi"/>
                <w:sz w:val="21"/>
                <w:szCs w:val="21"/>
              </w:rPr>
              <w:t xml:space="preserve"> and add each year together to calculate the Project Total costs.</w:t>
            </w:r>
          </w:p>
          <w:p w:rsidR="00606807" w:rsidRPr="00616B7C" w:rsidRDefault="00AD7AE0" w:rsidP="00AD7AE0">
            <w:pPr>
              <w:pStyle w:val="ListParagraph"/>
              <w:widowControl w:val="0"/>
              <w:numPr>
                <w:ilvl w:val="0"/>
                <w:numId w:val="15"/>
              </w:numPr>
              <w:spacing w:after="120" w:line="240" w:lineRule="auto"/>
              <w:contextualSpacing/>
              <w:rPr>
                <w:rFonts w:asciiTheme="minorHAnsi" w:hAnsiTheme="minorHAnsi"/>
                <w:sz w:val="21"/>
                <w:szCs w:val="21"/>
              </w:rPr>
            </w:pPr>
            <w:r w:rsidRPr="00616B7C">
              <w:rPr>
                <w:rFonts w:asciiTheme="minorHAnsi" w:hAnsiTheme="minorHAnsi"/>
                <w:sz w:val="21"/>
                <w:szCs w:val="21"/>
              </w:rPr>
              <w:t xml:space="preserve">For each </w:t>
            </w:r>
            <w:proofErr w:type="spellStart"/>
            <w:r w:rsidRPr="00616B7C">
              <w:rPr>
                <w:rFonts w:asciiTheme="minorHAnsi" w:hAnsiTheme="minorHAnsi"/>
                <w:sz w:val="21"/>
                <w:szCs w:val="21"/>
              </w:rPr>
              <w:t>FFRDC</w:t>
            </w:r>
            <w:proofErr w:type="spellEnd"/>
            <w:r w:rsidRPr="00616B7C">
              <w:rPr>
                <w:rFonts w:asciiTheme="minorHAnsi" w:hAnsiTheme="minorHAnsi"/>
                <w:sz w:val="21"/>
                <w:szCs w:val="21"/>
              </w:rPr>
              <w:t>, i</w:t>
            </w:r>
            <w:r w:rsidR="00606807" w:rsidRPr="00616B7C">
              <w:rPr>
                <w:rFonts w:asciiTheme="minorHAnsi" w:hAnsiTheme="minorHAnsi"/>
                <w:sz w:val="21"/>
                <w:szCs w:val="21"/>
              </w:rPr>
              <w:t>nsert the subtotals for each category.</w:t>
            </w:r>
          </w:p>
        </w:tc>
      </w:tr>
      <w:tr w:rsidR="00606807" w:rsidRPr="00F81AE8" w:rsidTr="009A6D3D">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Contractual</w:t>
            </w:r>
          </w:p>
        </w:tc>
        <w:tc>
          <w:tcPr>
            <w:tcW w:w="3615" w:type="pct"/>
            <w:tcBorders>
              <w:top w:val="single" w:sz="4" w:space="0" w:color="auto"/>
            </w:tcBorders>
          </w:tcPr>
          <w:p w:rsidR="00606807" w:rsidRPr="00616B7C" w:rsidRDefault="00606807" w:rsidP="00880B8E">
            <w:pPr>
              <w:pStyle w:val="ListParagraph"/>
              <w:widowControl w:val="0"/>
              <w:numPr>
                <w:ilvl w:val="0"/>
                <w:numId w:val="17"/>
              </w:numPr>
              <w:spacing w:after="120"/>
              <w:contextualSpacing/>
              <w:rPr>
                <w:rFonts w:asciiTheme="minorHAnsi" w:hAnsiTheme="minorHAnsi"/>
                <w:sz w:val="21"/>
                <w:szCs w:val="21"/>
              </w:rPr>
            </w:pPr>
            <w:r w:rsidRPr="00616B7C">
              <w:rPr>
                <w:rFonts w:asciiTheme="minorHAnsi" w:hAnsiTheme="minorHAnsi"/>
                <w:sz w:val="21"/>
                <w:szCs w:val="21"/>
              </w:rPr>
              <w:t>Insert the grand total for each column and category.</w:t>
            </w:r>
          </w:p>
        </w:tc>
      </w:tr>
      <w:tr w:rsidR="00606807" w:rsidRPr="00F81AE8" w:rsidTr="00880B8E">
        <w:tc>
          <w:tcPr>
            <w:tcW w:w="531" w:type="pct"/>
            <w:vMerge w:val="restart"/>
          </w:tcPr>
          <w:p w:rsidR="009967E3" w:rsidRDefault="009967E3" w:rsidP="00880B8E">
            <w:pPr>
              <w:spacing w:after="120"/>
              <w:rPr>
                <w:rFonts w:asciiTheme="minorHAnsi" w:hAnsiTheme="minorHAnsi"/>
                <w:b/>
                <w:sz w:val="21"/>
                <w:szCs w:val="21"/>
              </w:rPr>
            </w:pPr>
            <w:r>
              <w:rPr>
                <w:rFonts w:asciiTheme="minorHAnsi" w:hAnsiTheme="minorHAnsi"/>
                <w:b/>
                <w:sz w:val="21"/>
                <w:szCs w:val="21"/>
              </w:rPr>
              <w:t xml:space="preserve">STEP </w:t>
            </w:r>
            <w:r w:rsidR="00574CCF">
              <w:rPr>
                <w:rFonts w:asciiTheme="minorHAnsi" w:hAnsiTheme="minorHAnsi"/>
                <w:b/>
                <w:sz w:val="21"/>
                <w:szCs w:val="21"/>
              </w:rPr>
              <w:t>8</w:t>
            </w:r>
            <w:r>
              <w:rPr>
                <w:rFonts w:asciiTheme="minorHAnsi" w:hAnsiTheme="minorHAnsi"/>
                <w:b/>
                <w:sz w:val="21"/>
                <w:szCs w:val="21"/>
              </w:rPr>
              <w:t>:</w:t>
            </w:r>
          </w:p>
          <w:p w:rsidR="00281626" w:rsidRDefault="00281626" w:rsidP="0090211F">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281626">
            <w:pPr>
              <w:rPr>
                <w:rFonts w:asciiTheme="minorHAnsi" w:hAnsiTheme="minorHAnsi"/>
                <w:b/>
                <w:sz w:val="21"/>
                <w:szCs w:val="21"/>
              </w:rPr>
            </w:pPr>
            <w:r w:rsidRPr="00762B8A">
              <w:rPr>
                <w:rFonts w:asciiTheme="minorHAnsi" w:hAnsiTheme="minorHAnsi"/>
                <w:b/>
                <w:sz w:val="21"/>
                <w:szCs w:val="21"/>
              </w:rPr>
              <w:t>Tab G: Construction</w:t>
            </w:r>
          </w:p>
        </w:tc>
        <w:tc>
          <w:tcPr>
            <w:tcW w:w="4469" w:type="pct"/>
            <w:gridSpan w:val="2"/>
          </w:tcPr>
          <w:p w:rsidR="00606807" w:rsidRPr="00616B7C" w:rsidRDefault="009967E3" w:rsidP="00880B8E">
            <w:pPr>
              <w:spacing w:after="120"/>
              <w:rPr>
                <w:rFonts w:asciiTheme="minorHAnsi" w:hAnsiTheme="minorHAnsi"/>
                <w:sz w:val="21"/>
                <w:szCs w:val="21"/>
              </w:rPr>
            </w:pPr>
            <w:r w:rsidRPr="00616B7C">
              <w:rPr>
                <w:rFonts w:asciiTheme="minorHAnsi" w:hAnsiTheme="minorHAnsi"/>
                <w:sz w:val="21"/>
                <w:szCs w:val="21"/>
              </w:rPr>
              <w:t xml:space="preserve">Applicants must provide and justify proposed costs related to Construction under the “Construction” tab for each </w:t>
            </w:r>
            <w:r w:rsidR="00E969D9" w:rsidRPr="00616B7C">
              <w:rPr>
                <w:rFonts w:asciiTheme="minorHAnsi" w:hAnsiTheme="minorHAnsi"/>
                <w:sz w:val="21"/>
                <w:szCs w:val="21"/>
              </w:rPr>
              <w:t>Budget Year</w:t>
            </w:r>
            <w:r w:rsidRPr="00616B7C">
              <w:rPr>
                <w:rFonts w:asciiTheme="minorHAnsi" w:hAnsiTheme="minorHAnsi"/>
                <w:sz w:val="21"/>
                <w:szCs w:val="21"/>
              </w:rPr>
              <w:t xml:space="preserve">.  </w:t>
            </w:r>
            <w:r w:rsidR="00606807" w:rsidRPr="00616B7C">
              <w:rPr>
                <w:rFonts w:asciiTheme="minorHAnsi" w:hAnsiTheme="minorHAnsi"/>
                <w:sz w:val="21"/>
                <w:szCs w:val="21"/>
              </w:rPr>
              <w:t xml:space="preserve">Construction is defined as all types of work done on a particular facility—including erecting, altering, or remodeling.  Construction work is generally not included as part of ARPA-E awards because Applicants generally do not request funding for construction work they plan to perform themselves, and construction performed by a vendor or </w:t>
            </w:r>
            <w:proofErr w:type="spellStart"/>
            <w:r w:rsidR="00606807" w:rsidRPr="00616B7C">
              <w:rPr>
                <w:rFonts w:asciiTheme="minorHAnsi" w:hAnsiTheme="minorHAnsi"/>
                <w:sz w:val="21"/>
                <w:szCs w:val="21"/>
              </w:rPr>
              <w:t>Subrecipient</w:t>
            </w:r>
            <w:proofErr w:type="spellEnd"/>
            <w:r w:rsidR="00606807" w:rsidRPr="00616B7C">
              <w:rPr>
                <w:rFonts w:asciiTheme="minorHAnsi" w:hAnsiTheme="minorHAnsi"/>
                <w:sz w:val="21"/>
                <w:szCs w:val="21"/>
              </w:rPr>
              <w:t xml:space="preserve"> should be entered under </w:t>
            </w:r>
            <w:r w:rsidR="0082071C" w:rsidRPr="00616B7C">
              <w:rPr>
                <w:rFonts w:asciiTheme="minorHAnsi" w:hAnsiTheme="minorHAnsi"/>
                <w:sz w:val="21"/>
                <w:szCs w:val="21"/>
              </w:rPr>
              <w:t xml:space="preserve">the </w:t>
            </w:r>
            <w:r w:rsidR="00606807" w:rsidRPr="00616B7C">
              <w:rPr>
                <w:rFonts w:asciiTheme="minorHAnsi" w:hAnsiTheme="minorHAnsi"/>
                <w:sz w:val="21"/>
                <w:szCs w:val="21"/>
              </w:rPr>
              <w:t>“Contractual”</w:t>
            </w:r>
            <w:r w:rsidR="0082071C" w:rsidRPr="00616B7C">
              <w:rPr>
                <w:rFonts w:asciiTheme="minorHAnsi" w:hAnsiTheme="minorHAnsi"/>
                <w:sz w:val="21"/>
                <w:szCs w:val="21"/>
              </w:rPr>
              <w:t xml:space="preserve"> tab.</w:t>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should Applicants choose to complete the “Construction”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General Description</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Provide a description of the actual construction work that would be funded under the project.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Cost</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 xml:space="preserve">State the total amount expected for the proposed construction activity. Insert the subtotal for each </w:t>
            </w:r>
            <w:r w:rsidR="00F47692" w:rsidRPr="00616B7C">
              <w:rPr>
                <w:rFonts w:asciiTheme="minorHAnsi" w:hAnsiTheme="minorHAnsi"/>
                <w:sz w:val="21"/>
                <w:szCs w:val="21"/>
              </w:rPr>
              <w:t>Budget Y</w:t>
            </w:r>
            <w:r w:rsidRPr="00616B7C">
              <w:rPr>
                <w:rFonts w:asciiTheme="minorHAnsi" w:hAnsiTheme="minorHAnsi"/>
                <w:sz w:val="21"/>
                <w:szCs w:val="21"/>
              </w:rPr>
              <w:t xml:space="preserve">ear.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Basis of Cost</w:t>
            </w:r>
          </w:p>
        </w:tc>
        <w:tc>
          <w:tcPr>
            <w:tcW w:w="3615" w:type="pct"/>
          </w:tcPr>
          <w:p w:rsidR="00606807" w:rsidRPr="00616B7C" w:rsidRDefault="00606807" w:rsidP="00880B8E">
            <w:pPr>
              <w:pStyle w:val="ListParagraph"/>
              <w:numPr>
                <w:ilvl w:val="0"/>
                <w:numId w:val="7"/>
              </w:numPr>
              <w:spacing w:after="120"/>
              <w:rPr>
                <w:rFonts w:asciiTheme="minorHAnsi" w:hAnsiTheme="minorHAnsi"/>
                <w:sz w:val="21"/>
                <w:szCs w:val="21"/>
              </w:rPr>
            </w:pPr>
            <w:r w:rsidRPr="00616B7C">
              <w:rPr>
                <w:rFonts w:asciiTheme="minorHAnsi" w:hAnsiTheme="minorHAnsi"/>
                <w:sz w:val="21"/>
                <w:szCs w:val="21"/>
              </w:rPr>
              <w:t xml:space="preserve">Provide a basis for the estimated costs sufficient for </w:t>
            </w:r>
            <w:r w:rsidR="000C02B1" w:rsidRPr="00616B7C">
              <w:rPr>
                <w:rFonts w:asciiTheme="minorHAnsi" w:hAnsiTheme="minorHAnsi"/>
                <w:sz w:val="21"/>
                <w:szCs w:val="21"/>
              </w:rPr>
              <w:t>ARPA-E</w:t>
            </w:r>
            <w:r w:rsidRPr="00616B7C">
              <w:rPr>
                <w:rFonts w:asciiTheme="minorHAnsi" w:hAnsiTheme="minorHAnsi"/>
                <w:sz w:val="21"/>
                <w:szCs w:val="21"/>
              </w:rPr>
              <w:t xml:space="preserve"> evaluation.</w:t>
            </w:r>
          </w:p>
          <w:p w:rsidR="00606807" w:rsidRPr="00616B7C" w:rsidRDefault="00606807" w:rsidP="00D17B63">
            <w:pPr>
              <w:pStyle w:val="ListParagraph"/>
              <w:numPr>
                <w:ilvl w:val="0"/>
                <w:numId w:val="7"/>
              </w:numPr>
              <w:spacing w:after="120"/>
              <w:rPr>
                <w:rFonts w:asciiTheme="minorHAnsi" w:hAnsiTheme="minorHAnsi"/>
                <w:sz w:val="21"/>
                <w:szCs w:val="21"/>
              </w:rPr>
            </w:pPr>
            <w:r w:rsidRPr="00616B7C">
              <w:rPr>
                <w:rFonts w:asciiTheme="minorHAnsi" w:hAnsiTheme="minorHAnsi"/>
                <w:sz w:val="21"/>
                <w:szCs w:val="21"/>
              </w:rPr>
              <w:t xml:space="preserve">Provide supporting documentation (e.g., engineering estimate or quote) </w:t>
            </w:r>
            <w:r w:rsidR="00D17B63" w:rsidRPr="00616B7C">
              <w:rPr>
                <w:rFonts w:asciiTheme="minorHAnsi" w:hAnsiTheme="minorHAnsi"/>
                <w:sz w:val="21"/>
                <w:szCs w:val="21"/>
              </w:rPr>
              <w:t>in the Full Application.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Justification of Need</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State the need for the requested construction activity as it applies to the Statement of Project Objectives</w:t>
            </w:r>
            <w:r w:rsidR="007713FE">
              <w:t xml:space="preserve"> and accompanying Technical Milestones and Deliverables</w:t>
            </w:r>
            <w:r w:rsidRPr="00616B7C">
              <w:rPr>
                <w:rFonts w:asciiTheme="minorHAnsi" w:hAnsiTheme="minorHAnsi"/>
                <w:sz w:val="21"/>
                <w:szCs w:val="21"/>
              </w:rPr>
              <w:t xml:space="preserve">.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Project Total</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Insert the grand total for the cost column.</w:t>
            </w:r>
          </w:p>
        </w:tc>
      </w:tr>
      <w:tr w:rsidR="00606807" w:rsidRPr="00F81AE8" w:rsidTr="00880B8E">
        <w:tc>
          <w:tcPr>
            <w:tcW w:w="531" w:type="pct"/>
            <w:vMerge w:val="restart"/>
          </w:tcPr>
          <w:p w:rsidR="00C52F32"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9</w:t>
            </w:r>
            <w:r w:rsidR="00C52F32">
              <w:rPr>
                <w:rFonts w:asciiTheme="minorHAnsi" w:hAnsiTheme="minorHAnsi"/>
                <w:b/>
                <w:sz w:val="21"/>
                <w:szCs w:val="21"/>
              </w:rPr>
              <w:t>:</w:t>
            </w:r>
          </w:p>
          <w:p w:rsidR="00281626" w:rsidRDefault="00281626" w:rsidP="0090211F">
            <w:pPr>
              <w:spacing w:after="120"/>
              <w:rPr>
                <w:rFonts w:asciiTheme="minorHAnsi" w:hAnsiTheme="minorHAnsi"/>
                <w:b/>
                <w:sz w:val="21"/>
                <w:szCs w:val="21"/>
              </w:rPr>
            </w:pPr>
            <w:r>
              <w:rPr>
                <w:rFonts w:asciiTheme="minorHAnsi" w:hAnsiTheme="minorHAnsi"/>
                <w:b/>
                <w:sz w:val="21"/>
                <w:szCs w:val="21"/>
              </w:rPr>
              <w:t>Complete</w:t>
            </w:r>
          </w:p>
          <w:p w:rsidR="00C52F32" w:rsidRDefault="00606807" w:rsidP="00281626">
            <w:pPr>
              <w:rPr>
                <w:rFonts w:asciiTheme="minorHAnsi" w:hAnsiTheme="minorHAnsi"/>
                <w:b/>
                <w:sz w:val="21"/>
                <w:szCs w:val="21"/>
              </w:rPr>
            </w:pPr>
            <w:r w:rsidRPr="00762B8A">
              <w:rPr>
                <w:rFonts w:asciiTheme="minorHAnsi" w:hAnsiTheme="minorHAnsi"/>
                <w:b/>
                <w:sz w:val="21"/>
                <w:szCs w:val="21"/>
              </w:rPr>
              <w:t xml:space="preserve">Tab H: </w:t>
            </w:r>
            <w:r w:rsidR="00C52F32">
              <w:rPr>
                <w:rFonts w:asciiTheme="minorHAnsi" w:hAnsiTheme="minorHAnsi"/>
                <w:b/>
                <w:sz w:val="21"/>
                <w:szCs w:val="21"/>
              </w:rPr>
              <w:t xml:space="preserve"> </w:t>
            </w:r>
          </w:p>
          <w:p w:rsidR="00606807" w:rsidRPr="00F81AE8" w:rsidRDefault="00606807" w:rsidP="00281626">
            <w:pPr>
              <w:rPr>
                <w:rFonts w:asciiTheme="minorHAnsi" w:hAnsiTheme="minorHAnsi"/>
                <w:b/>
                <w:sz w:val="21"/>
                <w:szCs w:val="21"/>
              </w:rPr>
            </w:pPr>
            <w:r w:rsidRPr="00762B8A">
              <w:rPr>
                <w:rFonts w:asciiTheme="minorHAnsi" w:hAnsiTheme="minorHAnsi"/>
                <w:b/>
                <w:sz w:val="21"/>
                <w:szCs w:val="21"/>
              </w:rPr>
              <w:t>Other Direct Costs</w:t>
            </w:r>
          </w:p>
          <w:p w:rsidR="00606807" w:rsidRPr="00F81AE8" w:rsidRDefault="00606807" w:rsidP="00880B8E">
            <w:pPr>
              <w:spacing w:after="120"/>
              <w:rPr>
                <w:rFonts w:asciiTheme="minorHAnsi" w:hAnsiTheme="minorHAnsi"/>
                <w:b/>
                <w:sz w:val="21"/>
                <w:szCs w:val="21"/>
              </w:rPr>
            </w:pPr>
          </w:p>
        </w:tc>
        <w:tc>
          <w:tcPr>
            <w:tcW w:w="4469" w:type="pct"/>
            <w:gridSpan w:val="2"/>
          </w:tcPr>
          <w:p w:rsidR="00C52F32" w:rsidRPr="00616B7C" w:rsidRDefault="000B647A" w:rsidP="00C52F32">
            <w:pPr>
              <w:spacing w:after="120"/>
              <w:rPr>
                <w:rFonts w:asciiTheme="minorHAnsi" w:hAnsiTheme="minorHAnsi"/>
                <w:sz w:val="21"/>
                <w:szCs w:val="21"/>
              </w:rPr>
            </w:pPr>
            <w:r w:rsidRPr="00616B7C">
              <w:rPr>
                <w:rFonts w:asciiTheme="minorHAnsi" w:hAnsiTheme="minorHAnsi"/>
                <w:sz w:val="21"/>
                <w:szCs w:val="21"/>
              </w:rPr>
              <w:t xml:space="preserve">Under the “Other Direct Costs” tab, </w:t>
            </w:r>
            <w:r w:rsidR="00C52F32" w:rsidRPr="00616B7C">
              <w:rPr>
                <w:rFonts w:asciiTheme="minorHAnsi" w:hAnsiTheme="minorHAnsi"/>
                <w:sz w:val="21"/>
                <w:szCs w:val="21"/>
              </w:rPr>
              <w:t>Applicants must provide and justify proposed costs related to Other Direct Costs for each</w:t>
            </w:r>
            <w:r w:rsidRPr="00616B7C">
              <w:rPr>
                <w:rFonts w:asciiTheme="minorHAnsi" w:hAnsiTheme="minorHAnsi"/>
                <w:sz w:val="21"/>
                <w:szCs w:val="21"/>
              </w:rPr>
              <w:t xml:space="preserve"> year of the entire </w:t>
            </w:r>
            <w:r w:rsidR="00FF40E9">
              <w:rPr>
                <w:rFonts w:asciiTheme="minorHAnsi" w:hAnsiTheme="minorHAnsi"/>
                <w:sz w:val="21"/>
                <w:szCs w:val="21"/>
              </w:rPr>
              <w:t>project period</w:t>
            </w:r>
            <w:r w:rsidRPr="00616B7C">
              <w:rPr>
                <w:rFonts w:asciiTheme="minorHAnsi" w:hAnsiTheme="minorHAnsi"/>
                <w:sz w:val="21"/>
                <w:szCs w:val="21"/>
              </w:rPr>
              <w:t>.</w:t>
            </w:r>
            <w:r w:rsidR="00C52F32" w:rsidRPr="00616B7C">
              <w:rPr>
                <w:rFonts w:asciiTheme="minorHAnsi" w:hAnsiTheme="minorHAnsi"/>
                <w:sz w:val="21"/>
                <w:szCs w:val="21"/>
              </w:rPr>
              <w:t xml:space="preserve">  Other Direct Costs are direct cost items required for the project which do not fit clearly into other categories, and are not included in the indirect pool for which the indirect rate is being applied to this project</w:t>
            </w:r>
            <w:r w:rsidR="002E33DE" w:rsidRPr="00616B7C">
              <w:rPr>
                <w:rFonts w:asciiTheme="minorHAnsi" w:hAnsiTheme="minorHAnsi"/>
                <w:sz w:val="21"/>
                <w:szCs w:val="21"/>
              </w:rPr>
              <w:t xml:space="preserve">.  </w:t>
            </w:r>
            <w:r w:rsidR="0082071C" w:rsidRPr="00616B7C">
              <w:rPr>
                <w:rFonts w:asciiTheme="minorHAnsi" w:hAnsiTheme="minorHAnsi"/>
                <w:sz w:val="21"/>
                <w:szCs w:val="21"/>
              </w:rPr>
              <w:t>Applicants must provide a b</w:t>
            </w:r>
            <w:r w:rsidR="00C52F32" w:rsidRPr="00616B7C">
              <w:rPr>
                <w:rFonts w:asciiTheme="minorHAnsi" w:hAnsiTheme="minorHAnsi"/>
                <w:sz w:val="21"/>
                <w:szCs w:val="21"/>
              </w:rPr>
              <w:t xml:space="preserve">asis of cost </w:t>
            </w:r>
            <w:r w:rsidR="0082071C" w:rsidRPr="00616B7C">
              <w:rPr>
                <w:rFonts w:asciiTheme="minorHAnsi" w:hAnsiTheme="minorHAnsi"/>
                <w:sz w:val="21"/>
                <w:szCs w:val="21"/>
              </w:rPr>
              <w:t xml:space="preserve">(e.g., </w:t>
            </w:r>
            <w:r w:rsidR="00C52F32" w:rsidRPr="00616B7C">
              <w:rPr>
                <w:rFonts w:asciiTheme="minorHAnsi" w:hAnsiTheme="minorHAnsi"/>
                <w:sz w:val="21"/>
                <w:szCs w:val="21"/>
              </w:rPr>
              <w:t>vendor quotes, prior purchases of similar or like items, published price list, etc.</w:t>
            </w:r>
            <w:r w:rsidR="0082071C" w:rsidRPr="00616B7C">
              <w:rPr>
                <w:rFonts w:asciiTheme="minorHAnsi" w:hAnsiTheme="minorHAnsi"/>
                <w:sz w:val="21"/>
                <w:szCs w:val="21"/>
              </w:rPr>
              <w:t>).</w:t>
            </w:r>
            <w:r w:rsidR="00C52F32" w:rsidRPr="00616B7C">
              <w:rPr>
                <w:rFonts w:asciiTheme="minorHAnsi" w:hAnsiTheme="minorHAnsi"/>
                <w:sz w:val="21"/>
                <w:szCs w:val="21"/>
              </w:rPr>
              <w:t xml:space="preserve">                                                                                                                                                                                                                           </w:t>
            </w:r>
          </w:p>
          <w:p w:rsidR="0082071C" w:rsidRPr="00616B7C" w:rsidRDefault="002E33DE" w:rsidP="003F1F1F">
            <w:pPr>
              <w:spacing w:after="120"/>
              <w:rPr>
                <w:rFonts w:asciiTheme="minorHAnsi" w:hAnsiTheme="minorHAnsi"/>
                <w:b/>
                <w:sz w:val="21"/>
                <w:szCs w:val="21"/>
              </w:rPr>
            </w:pPr>
            <w:r w:rsidRPr="00616B7C">
              <w:rPr>
                <w:rFonts w:asciiTheme="minorHAnsi" w:hAnsiTheme="minorHAnsi"/>
                <w:b/>
                <w:sz w:val="21"/>
                <w:szCs w:val="21"/>
              </w:rPr>
              <w:t xml:space="preserve">Note for </w:t>
            </w:r>
            <w:r w:rsidR="0082071C" w:rsidRPr="00616B7C">
              <w:rPr>
                <w:rFonts w:asciiTheme="minorHAnsi" w:hAnsiTheme="minorHAnsi"/>
                <w:b/>
                <w:sz w:val="21"/>
                <w:szCs w:val="21"/>
              </w:rPr>
              <w:t>Patent Costs:</w:t>
            </w:r>
          </w:p>
          <w:p w:rsidR="001D3804" w:rsidRPr="00616B7C" w:rsidRDefault="0082071C" w:rsidP="001D3804">
            <w:pPr>
              <w:spacing w:after="120"/>
              <w:rPr>
                <w:rFonts w:asciiTheme="minorHAnsi" w:eastAsia="Times New Roman" w:hAnsiTheme="minorHAnsi" w:cs="Calibri"/>
                <w:sz w:val="21"/>
                <w:szCs w:val="21"/>
              </w:rPr>
            </w:pPr>
            <w:r w:rsidRPr="00616B7C">
              <w:rPr>
                <w:rFonts w:asciiTheme="minorHAnsi" w:eastAsia="Times New Roman" w:hAnsiTheme="minorHAnsi" w:cs="Calibri"/>
                <w:sz w:val="21"/>
                <w:szCs w:val="21"/>
              </w:rPr>
              <w:t>ARPA-E will reimburse up to $</w:t>
            </w:r>
            <w:r w:rsidR="0015513A">
              <w:rPr>
                <w:rFonts w:asciiTheme="minorHAnsi" w:eastAsia="Times New Roman" w:hAnsiTheme="minorHAnsi" w:cs="Calibri"/>
                <w:sz w:val="21"/>
                <w:szCs w:val="21"/>
              </w:rPr>
              <w:t>30</w:t>
            </w:r>
            <w:r w:rsidRPr="00616B7C">
              <w:rPr>
                <w:rFonts w:asciiTheme="minorHAnsi" w:eastAsia="Times New Roman" w:hAnsiTheme="minorHAnsi" w:cs="Calibri"/>
                <w:sz w:val="21"/>
                <w:szCs w:val="21"/>
              </w:rPr>
              <w:t xml:space="preserve">,000 in expenditures incurred under the funding agreement for costs and fees relating to the filing and prosecution of </w:t>
            </w:r>
            <w:r w:rsidR="0015513A">
              <w:rPr>
                <w:rFonts w:asciiTheme="minorHAnsi" w:eastAsia="Times New Roman" w:hAnsiTheme="minorHAnsi" w:cs="Calibri"/>
                <w:sz w:val="21"/>
                <w:szCs w:val="21"/>
              </w:rPr>
              <w:t>domestic and foreign</w:t>
            </w:r>
            <w:r w:rsidRPr="00616B7C">
              <w:rPr>
                <w:rFonts w:asciiTheme="minorHAnsi" w:eastAsia="Times New Roman" w:hAnsiTheme="minorHAnsi" w:cs="Calibri"/>
                <w:sz w:val="21"/>
                <w:szCs w:val="21"/>
              </w:rPr>
              <w:t xml:space="preserve"> patent applications on subject inventions disclosed to ARPA-E and </w:t>
            </w:r>
            <w:proofErr w:type="spellStart"/>
            <w:r w:rsidRPr="00616B7C">
              <w:rPr>
                <w:rFonts w:asciiTheme="minorHAnsi" w:eastAsia="Times New Roman" w:hAnsiTheme="minorHAnsi" w:cs="Calibri"/>
                <w:sz w:val="21"/>
                <w:szCs w:val="21"/>
              </w:rPr>
              <w:t>DOE</w:t>
            </w:r>
            <w:proofErr w:type="spellEnd"/>
            <w:r w:rsidRPr="00616B7C">
              <w:rPr>
                <w:rFonts w:asciiTheme="minorHAnsi" w:eastAsia="Times New Roman" w:hAnsiTheme="minorHAnsi" w:cs="Calibri"/>
                <w:sz w:val="21"/>
                <w:szCs w:val="21"/>
              </w:rPr>
              <w:t xml:space="preserve"> in accordance with Attachment 2 to the funding agreement</w:t>
            </w:r>
            <w:r w:rsidR="006C611A" w:rsidRPr="00616B7C">
              <w:rPr>
                <w:rFonts w:asciiTheme="minorHAnsi" w:eastAsia="Times New Roman" w:hAnsiTheme="minorHAnsi" w:cs="Calibri"/>
                <w:sz w:val="21"/>
                <w:szCs w:val="21"/>
              </w:rPr>
              <w:t xml:space="preserve"> (</w:t>
            </w:r>
            <w:hyperlink r:id="rId17" w:anchor="Cooperative" w:history="1">
              <w:r w:rsidR="005A1393" w:rsidRPr="005A1393">
                <w:rPr>
                  <w:rStyle w:val="Hyperlink"/>
                  <w:sz w:val="21"/>
                  <w:szCs w:val="21"/>
                </w:rPr>
                <w:t>http://arpa-e.energy.gov/SBIRSTTR/Overview/Award.aspx#Cooperative</w:t>
              </w:r>
            </w:hyperlink>
            <w:r w:rsidR="006C611A" w:rsidRPr="00616B7C">
              <w:rPr>
                <w:rFonts w:asciiTheme="minorHAnsi" w:eastAsia="Times New Roman" w:hAnsiTheme="minorHAnsi" w:cs="Calibri"/>
                <w:sz w:val="21"/>
                <w:szCs w:val="21"/>
              </w:rPr>
              <w:t>)</w:t>
            </w:r>
            <w:r w:rsidRPr="00616B7C">
              <w:rPr>
                <w:rFonts w:asciiTheme="minorHAnsi" w:eastAsia="Times New Roman" w:hAnsiTheme="minorHAnsi" w:cs="Calibri"/>
                <w:sz w:val="21"/>
                <w:szCs w:val="21"/>
              </w:rPr>
              <w:t>.  Prime Recipients may use costs and fees in excess of $</w:t>
            </w:r>
            <w:r w:rsidR="0015513A">
              <w:rPr>
                <w:rFonts w:asciiTheme="minorHAnsi" w:eastAsia="Times New Roman" w:hAnsiTheme="minorHAnsi" w:cs="Calibri"/>
                <w:sz w:val="21"/>
                <w:szCs w:val="21"/>
              </w:rPr>
              <w:t>30</w:t>
            </w:r>
            <w:r w:rsidRPr="00616B7C">
              <w:rPr>
                <w:rFonts w:asciiTheme="minorHAnsi" w:eastAsia="Times New Roman" w:hAnsiTheme="minorHAnsi" w:cs="Calibri"/>
                <w:sz w:val="21"/>
                <w:szCs w:val="21"/>
              </w:rPr>
              <w:t xml:space="preserve">,000 to meet their </w:t>
            </w:r>
            <w:r w:rsidR="0015513A">
              <w:rPr>
                <w:rFonts w:asciiTheme="minorHAnsi" w:eastAsia="Times New Roman" w:hAnsiTheme="minorHAnsi" w:cs="Calibri"/>
                <w:sz w:val="21"/>
                <w:szCs w:val="21"/>
              </w:rPr>
              <w:t xml:space="preserve">Phase II and Phase II </w:t>
            </w:r>
            <w:r w:rsidRPr="00616B7C">
              <w:rPr>
                <w:rFonts w:asciiTheme="minorHAnsi" w:eastAsia="Times New Roman" w:hAnsiTheme="minorHAnsi" w:cs="Calibri"/>
                <w:sz w:val="21"/>
                <w:szCs w:val="21"/>
              </w:rPr>
              <w:t xml:space="preserve">cost share obligations under the funding agreement.  </w:t>
            </w:r>
          </w:p>
          <w:p w:rsidR="001D3804" w:rsidRPr="00616B7C" w:rsidRDefault="006C611A" w:rsidP="001D3804">
            <w:pPr>
              <w:spacing w:after="120"/>
              <w:rPr>
                <w:rFonts w:asciiTheme="minorHAnsi" w:eastAsia="Times New Roman" w:hAnsiTheme="minorHAnsi" w:cs="Calibri"/>
                <w:sz w:val="21"/>
                <w:szCs w:val="21"/>
              </w:rPr>
            </w:pPr>
            <w:r w:rsidRPr="00616B7C">
              <w:rPr>
                <w:rFonts w:asciiTheme="minorHAnsi" w:eastAsia="Times New Roman" w:hAnsiTheme="minorHAnsi" w:cs="Calibri"/>
                <w:sz w:val="21"/>
                <w:szCs w:val="21"/>
              </w:rPr>
              <w:t>For examples of allowable p</w:t>
            </w:r>
            <w:r w:rsidR="00B73142">
              <w:rPr>
                <w:rFonts w:asciiTheme="minorHAnsi" w:eastAsia="Times New Roman" w:hAnsiTheme="minorHAnsi" w:cs="Calibri"/>
                <w:sz w:val="21"/>
                <w:szCs w:val="21"/>
              </w:rPr>
              <w:t>atent costs, please see Section IV.</w:t>
            </w:r>
            <w:r w:rsidR="0015513A">
              <w:rPr>
                <w:rFonts w:asciiTheme="minorHAnsi" w:eastAsia="Times New Roman" w:hAnsiTheme="minorHAnsi" w:cs="Calibri"/>
                <w:sz w:val="21"/>
                <w:szCs w:val="21"/>
              </w:rPr>
              <w:t>F</w:t>
            </w:r>
            <w:r w:rsidR="00B73142">
              <w:rPr>
                <w:rFonts w:asciiTheme="minorHAnsi" w:eastAsia="Times New Roman" w:hAnsiTheme="minorHAnsi" w:cs="Calibri"/>
                <w:sz w:val="21"/>
                <w:szCs w:val="21"/>
              </w:rPr>
              <w:t>.3</w:t>
            </w:r>
            <w:r w:rsidRPr="00616B7C">
              <w:rPr>
                <w:rFonts w:asciiTheme="minorHAnsi" w:eastAsia="Times New Roman" w:hAnsiTheme="minorHAnsi" w:cs="Calibri"/>
                <w:sz w:val="21"/>
                <w:szCs w:val="21"/>
              </w:rPr>
              <w:t xml:space="preserve"> of the </w:t>
            </w:r>
            <w:proofErr w:type="spellStart"/>
            <w:r w:rsidRPr="00616B7C">
              <w:rPr>
                <w:rFonts w:asciiTheme="minorHAnsi" w:eastAsia="Times New Roman" w:hAnsiTheme="minorHAnsi" w:cs="Calibri"/>
                <w:sz w:val="21"/>
                <w:szCs w:val="21"/>
              </w:rPr>
              <w:t>FOA</w:t>
            </w:r>
            <w:proofErr w:type="spellEnd"/>
            <w:r w:rsidRPr="00616B7C">
              <w:rPr>
                <w:rFonts w:asciiTheme="minorHAnsi" w:eastAsia="Times New Roman" w:hAnsiTheme="minorHAnsi" w:cs="Calibri"/>
                <w:sz w:val="21"/>
                <w:szCs w:val="21"/>
              </w:rPr>
              <w:t>.</w:t>
            </w:r>
            <w:r w:rsidR="0082071C" w:rsidRPr="00616B7C">
              <w:rPr>
                <w:rFonts w:asciiTheme="minorHAnsi" w:eastAsia="Times New Roman" w:hAnsiTheme="minorHAnsi" w:cs="Calibri"/>
                <w:sz w:val="21"/>
                <w:szCs w:val="21"/>
              </w:rPr>
              <w:t xml:space="preserve">  </w:t>
            </w:r>
          </w:p>
          <w:p w:rsidR="00606807" w:rsidRPr="00616B7C" w:rsidRDefault="00606807" w:rsidP="003F1F1F">
            <w:pPr>
              <w:spacing w:after="120"/>
              <w:rPr>
                <w:rFonts w:asciiTheme="minorHAnsi" w:hAnsiTheme="minorHAnsi"/>
                <w:sz w:val="21"/>
                <w:szCs w:val="21"/>
              </w:rPr>
            </w:pPr>
            <w:r w:rsidRPr="00616B7C">
              <w:rPr>
                <w:rFonts w:asciiTheme="minorHAnsi" w:hAnsiTheme="minorHAnsi"/>
                <w:sz w:val="21"/>
                <w:szCs w:val="21"/>
              </w:rPr>
              <w:t xml:space="preserve">For your convenience, ARPA-E provides the following supplemental guidance on completing the “Other Direct Costs” tab: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General Description</w:t>
            </w:r>
          </w:p>
        </w:tc>
        <w:tc>
          <w:tcPr>
            <w:tcW w:w="3615" w:type="pct"/>
          </w:tcPr>
          <w:p w:rsidR="00606807" w:rsidRPr="00616B7C" w:rsidRDefault="00606807" w:rsidP="00F95EC0">
            <w:pPr>
              <w:spacing w:after="120"/>
              <w:rPr>
                <w:rFonts w:asciiTheme="minorHAnsi" w:hAnsiTheme="minorHAnsi"/>
                <w:sz w:val="21"/>
                <w:szCs w:val="21"/>
              </w:rPr>
            </w:pPr>
            <w:r w:rsidRPr="00616B7C">
              <w:rPr>
                <w:rFonts w:asciiTheme="minorHAnsi" w:hAnsiTheme="minorHAnsi"/>
                <w:sz w:val="21"/>
                <w:szCs w:val="21"/>
              </w:rPr>
              <w:t>Provide a description of the requested cost items (e.g., graduate student tuition</w:t>
            </w:r>
            <w:r w:rsidR="00F95EC0" w:rsidRPr="00616B7C">
              <w:rPr>
                <w:rFonts w:asciiTheme="minorHAnsi" w:hAnsiTheme="minorHAnsi"/>
                <w:sz w:val="21"/>
                <w:szCs w:val="21"/>
              </w:rPr>
              <w:t xml:space="preserve">, </w:t>
            </w:r>
            <w:r w:rsidR="00F95EC0" w:rsidRPr="00616B7C">
              <w:rPr>
                <w:rFonts w:asciiTheme="minorHAnsi" w:hAnsiTheme="minorHAnsi" w:cs="Arial"/>
                <w:sz w:val="21"/>
                <w:szCs w:val="21"/>
              </w:rPr>
              <w:t>ARPA-E Energy Summit travel and registration</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Cost</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 xml:space="preserve">State the total amount expected for the proposed cost item. Insert the subtotal for each </w:t>
            </w:r>
            <w:r w:rsidR="00F47692" w:rsidRPr="00616B7C">
              <w:rPr>
                <w:rFonts w:asciiTheme="minorHAnsi" w:hAnsiTheme="minorHAnsi"/>
                <w:sz w:val="21"/>
                <w:szCs w:val="21"/>
              </w:rPr>
              <w:t>Budget Y</w:t>
            </w:r>
            <w:r w:rsidRPr="00616B7C">
              <w:rPr>
                <w:rFonts w:asciiTheme="minorHAnsi" w:hAnsiTheme="minorHAnsi"/>
                <w:sz w:val="21"/>
                <w:szCs w:val="21"/>
              </w:rPr>
              <w:t>ear.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Basis of Cost</w:t>
            </w:r>
          </w:p>
        </w:tc>
        <w:tc>
          <w:tcPr>
            <w:tcW w:w="3615" w:type="pct"/>
          </w:tcPr>
          <w:p w:rsidR="00606807" w:rsidRPr="00616B7C" w:rsidRDefault="00606807" w:rsidP="00880B8E">
            <w:pPr>
              <w:pStyle w:val="ListParagraph"/>
              <w:numPr>
                <w:ilvl w:val="0"/>
                <w:numId w:val="16"/>
              </w:numPr>
              <w:spacing w:after="120"/>
              <w:rPr>
                <w:rFonts w:asciiTheme="minorHAnsi" w:hAnsiTheme="minorHAnsi"/>
                <w:sz w:val="21"/>
                <w:szCs w:val="21"/>
              </w:rPr>
            </w:pPr>
            <w:r w:rsidRPr="00616B7C">
              <w:rPr>
                <w:rFonts w:asciiTheme="minorHAnsi" w:hAnsiTheme="minorHAnsi"/>
                <w:sz w:val="21"/>
                <w:szCs w:val="21"/>
              </w:rPr>
              <w:t xml:space="preserve">Provide a basis for the estimated costs sufficient for </w:t>
            </w:r>
            <w:proofErr w:type="spellStart"/>
            <w:r w:rsidRPr="00616B7C">
              <w:rPr>
                <w:rFonts w:asciiTheme="minorHAnsi" w:hAnsiTheme="minorHAnsi"/>
                <w:sz w:val="21"/>
                <w:szCs w:val="21"/>
              </w:rPr>
              <w:t>DOE</w:t>
            </w:r>
            <w:proofErr w:type="spellEnd"/>
            <w:r w:rsidRPr="00616B7C">
              <w:rPr>
                <w:rFonts w:asciiTheme="minorHAnsi" w:hAnsiTheme="minorHAnsi"/>
                <w:sz w:val="21"/>
                <w:szCs w:val="21"/>
              </w:rPr>
              <w:t xml:space="preserve"> evaluation.</w:t>
            </w:r>
          </w:p>
          <w:p w:rsidR="00606807" w:rsidRPr="00616B7C" w:rsidRDefault="00606807" w:rsidP="0029733D">
            <w:pPr>
              <w:pStyle w:val="ListParagraph"/>
              <w:numPr>
                <w:ilvl w:val="0"/>
                <w:numId w:val="16"/>
              </w:numPr>
              <w:spacing w:after="120"/>
              <w:rPr>
                <w:rFonts w:asciiTheme="minorHAnsi" w:hAnsiTheme="minorHAnsi"/>
                <w:sz w:val="21"/>
                <w:szCs w:val="21"/>
              </w:rPr>
            </w:pPr>
            <w:r w:rsidRPr="00616B7C">
              <w:rPr>
                <w:rFonts w:asciiTheme="minorHAnsi" w:hAnsiTheme="minorHAnsi"/>
                <w:sz w:val="21"/>
                <w:szCs w:val="21"/>
              </w:rPr>
              <w:t>Provide supporting documentation (e.g., documentation containing the graduate student tuition amount for the given year)</w:t>
            </w:r>
            <w:r w:rsidR="0029733D">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Justification of Need</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State the need for the requested cost item as it applies to the Statement of Project Objectives</w:t>
            </w:r>
            <w:r w:rsidR="007713FE">
              <w:t xml:space="preserve"> and accompanying Technical Milestones and Deliverables</w:t>
            </w:r>
            <w:r w:rsidRPr="00616B7C">
              <w:rPr>
                <w:rFonts w:asciiTheme="minorHAnsi" w:hAnsiTheme="minorHAnsi"/>
                <w:sz w:val="21"/>
                <w:szCs w:val="21"/>
              </w:rPr>
              <w:t xml:space="preserve"> (e.g., to support graduate students working on the project).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Project Total</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Insert the grand total for the cost column.</w:t>
            </w:r>
          </w:p>
        </w:tc>
      </w:tr>
      <w:tr w:rsidR="00606807" w:rsidRPr="00F81AE8" w:rsidTr="00880B8E">
        <w:tc>
          <w:tcPr>
            <w:tcW w:w="531" w:type="pct"/>
            <w:vMerge w:val="restart"/>
          </w:tcPr>
          <w:p w:rsidR="00281626"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10</w:t>
            </w:r>
            <w:r w:rsidR="006C53E1">
              <w:rPr>
                <w:rFonts w:asciiTheme="minorHAnsi" w:hAnsiTheme="minorHAnsi"/>
                <w:b/>
                <w:sz w:val="21"/>
                <w:szCs w:val="21"/>
              </w:rPr>
              <w:t>:</w:t>
            </w:r>
          </w:p>
          <w:p w:rsidR="00281626" w:rsidRDefault="00281626" w:rsidP="0090211F">
            <w:pPr>
              <w:spacing w:after="120"/>
              <w:rPr>
                <w:rFonts w:asciiTheme="minorHAnsi" w:hAnsiTheme="minorHAnsi"/>
                <w:b/>
                <w:sz w:val="21"/>
                <w:szCs w:val="21"/>
              </w:rPr>
            </w:pPr>
            <w:r>
              <w:rPr>
                <w:rFonts w:asciiTheme="minorHAnsi" w:hAnsiTheme="minorHAnsi"/>
                <w:b/>
                <w:sz w:val="21"/>
                <w:szCs w:val="21"/>
              </w:rPr>
              <w:t>Complete</w:t>
            </w:r>
          </w:p>
          <w:p w:rsidR="00606807" w:rsidRPr="00F81AE8" w:rsidRDefault="00606807" w:rsidP="00281626">
            <w:pPr>
              <w:rPr>
                <w:rFonts w:asciiTheme="minorHAnsi" w:hAnsiTheme="minorHAnsi"/>
                <w:b/>
                <w:sz w:val="21"/>
                <w:szCs w:val="21"/>
              </w:rPr>
            </w:pPr>
            <w:r w:rsidRPr="00762B8A">
              <w:rPr>
                <w:rFonts w:asciiTheme="minorHAnsi" w:hAnsiTheme="minorHAnsi"/>
                <w:b/>
                <w:sz w:val="21"/>
                <w:szCs w:val="21"/>
              </w:rPr>
              <w:t>Tab I: Indirect Costs</w:t>
            </w:r>
          </w:p>
          <w:p w:rsidR="00606807" w:rsidRPr="00F81AE8" w:rsidRDefault="00606807" w:rsidP="00880B8E">
            <w:pPr>
              <w:spacing w:after="120"/>
              <w:rPr>
                <w:rFonts w:asciiTheme="minorHAnsi" w:hAnsiTheme="minorHAnsi"/>
                <w:b/>
                <w:sz w:val="21"/>
                <w:szCs w:val="21"/>
              </w:rPr>
            </w:pPr>
          </w:p>
        </w:tc>
        <w:tc>
          <w:tcPr>
            <w:tcW w:w="4469" w:type="pct"/>
            <w:gridSpan w:val="2"/>
          </w:tcPr>
          <w:p w:rsidR="00E83581" w:rsidRPr="00616B7C" w:rsidRDefault="002E33DE" w:rsidP="00E83581">
            <w:pPr>
              <w:spacing w:after="120"/>
              <w:rPr>
                <w:rFonts w:asciiTheme="minorHAnsi" w:hAnsiTheme="minorHAnsi"/>
                <w:sz w:val="21"/>
                <w:szCs w:val="21"/>
              </w:rPr>
            </w:pPr>
            <w:r w:rsidRPr="00616B7C">
              <w:rPr>
                <w:rFonts w:asciiTheme="minorHAnsi" w:hAnsiTheme="minorHAnsi"/>
                <w:sz w:val="21"/>
                <w:szCs w:val="21"/>
              </w:rPr>
              <w:lastRenderedPageBreak/>
              <w:t xml:space="preserve">Under the “Indirect Costs” tab, </w:t>
            </w:r>
            <w:r w:rsidR="006C53E1" w:rsidRPr="00616B7C">
              <w:rPr>
                <w:rFonts w:asciiTheme="minorHAnsi" w:hAnsiTheme="minorHAnsi"/>
                <w:sz w:val="21"/>
                <w:szCs w:val="21"/>
              </w:rPr>
              <w:t>Applicants must provide and justify proposed costs related to Indirect Costs</w:t>
            </w:r>
            <w:r w:rsidRPr="00616B7C">
              <w:rPr>
                <w:rFonts w:asciiTheme="minorHAnsi" w:hAnsiTheme="minorHAnsi"/>
                <w:sz w:val="21"/>
                <w:szCs w:val="21"/>
              </w:rPr>
              <w:t xml:space="preserve"> for each y</w:t>
            </w:r>
            <w:r w:rsidR="00094819">
              <w:rPr>
                <w:rFonts w:asciiTheme="minorHAnsi" w:hAnsiTheme="minorHAnsi"/>
                <w:sz w:val="21"/>
                <w:szCs w:val="21"/>
              </w:rPr>
              <w:t xml:space="preserve">ear of the entire </w:t>
            </w:r>
            <w:r w:rsidR="00FF40E9">
              <w:rPr>
                <w:rFonts w:asciiTheme="minorHAnsi" w:hAnsiTheme="minorHAnsi"/>
                <w:sz w:val="21"/>
                <w:szCs w:val="21"/>
              </w:rPr>
              <w:t>project period</w:t>
            </w:r>
            <w:r w:rsidR="006C53E1" w:rsidRPr="00616B7C">
              <w:rPr>
                <w:rFonts w:asciiTheme="minorHAnsi" w:hAnsiTheme="minorHAnsi"/>
                <w:sz w:val="21"/>
                <w:szCs w:val="21"/>
              </w:rPr>
              <w:t>.</w:t>
            </w:r>
            <w:r w:rsidRPr="00616B7C">
              <w:rPr>
                <w:rFonts w:asciiTheme="minorHAnsi" w:hAnsiTheme="minorHAnsi"/>
                <w:sz w:val="21"/>
                <w:szCs w:val="21"/>
              </w:rPr>
              <w:t xml:space="preserve">  </w:t>
            </w:r>
            <w:r w:rsidR="006C53E1" w:rsidRPr="00616B7C">
              <w:rPr>
                <w:rFonts w:asciiTheme="minorHAnsi" w:hAnsiTheme="minorHAnsi"/>
                <w:sz w:val="21"/>
                <w:szCs w:val="21"/>
              </w:rPr>
              <w:t xml:space="preserve">If requesting reimbursement for indirect costs, the Applicant must submit a Federally approved indirect rate agreement.   Applicants must provide this information for each </w:t>
            </w:r>
            <w:r w:rsidR="00E969D9" w:rsidRPr="00616B7C">
              <w:rPr>
                <w:rFonts w:asciiTheme="minorHAnsi" w:hAnsiTheme="minorHAnsi"/>
                <w:sz w:val="21"/>
                <w:szCs w:val="21"/>
              </w:rPr>
              <w:t>Budget Year</w:t>
            </w:r>
            <w:r w:rsidR="006C53E1" w:rsidRPr="00616B7C">
              <w:rPr>
                <w:rFonts w:asciiTheme="minorHAnsi" w:hAnsiTheme="minorHAnsi"/>
                <w:sz w:val="21"/>
                <w:szCs w:val="21"/>
              </w:rPr>
              <w:t xml:space="preserve">.  </w:t>
            </w:r>
            <w:r w:rsidR="00440E28" w:rsidRPr="00616B7C">
              <w:rPr>
                <w:rFonts w:asciiTheme="minorHAnsi" w:hAnsiTheme="minorHAnsi"/>
                <w:sz w:val="21"/>
                <w:szCs w:val="21"/>
              </w:rPr>
              <w:t xml:space="preserve">This information is also required for </w:t>
            </w:r>
            <w:proofErr w:type="spellStart"/>
            <w:r w:rsidR="00440E28" w:rsidRPr="00616B7C">
              <w:rPr>
                <w:rFonts w:asciiTheme="minorHAnsi" w:hAnsiTheme="minorHAnsi"/>
                <w:sz w:val="21"/>
                <w:szCs w:val="21"/>
              </w:rPr>
              <w:t>Subrecipients</w:t>
            </w:r>
            <w:proofErr w:type="spellEnd"/>
            <w:r w:rsidR="00440E28" w:rsidRPr="00616B7C">
              <w:rPr>
                <w:rFonts w:asciiTheme="minorHAnsi" w:hAnsiTheme="minorHAnsi"/>
                <w:sz w:val="21"/>
                <w:szCs w:val="21"/>
              </w:rPr>
              <w:t xml:space="preserve">, Vendors, and </w:t>
            </w:r>
            <w:proofErr w:type="spellStart"/>
            <w:r w:rsidR="00440E28" w:rsidRPr="00616B7C">
              <w:rPr>
                <w:rFonts w:asciiTheme="minorHAnsi" w:hAnsiTheme="minorHAnsi"/>
                <w:sz w:val="21"/>
                <w:szCs w:val="21"/>
              </w:rPr>
              <w:t>FFRDCs</w:t>
            </w:r>
            <w:proofErr w:type="spellEnd"/>
            <w:r w:rsidR="00440E28" w:rsidRPr="00616B7C">
              <w:rPr>
                <w:rFonts w:asciiTheme="minorHAnsi" w:hAnsiTheme="minorHAnsi"/>
                <w:sz w:val="21"/>
                <w:szCs w:val="21"/>
              </w:rPr>
              <w:t xml:space="preserve"> proposed under the “Contractual” tab.  Applicants must submit this information with the Full Application. </w:t>
            </w:r>
          </w:p>
          <w:p w:rsidR="00606807" w:rsidRPr="00616B7C" w:rsidRDefault="00606807" w:rsidP="00E83581">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“Indirect Costs”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Rate Applied</w:t>
            </w:r>
          </w:p>
        </w:tc>
        <w:tc>
          <w:tcPr>
            <w:tcW w:w="3615" w:type="pct"/>
          </w:tcPr>
          <w:p w:rsidR="00606807" w:rsidRPr="00616B7C" w:rsidRDefault="00606807" w:rsidP="00337BB3">
            <w:pPr>
              <w:spacing w:after="120"/>
              <w:contextualSpacing/>
              <w:rPr>
                <w:rFonts w:asciiTheme="minorHAnsi" w:hAnsiTheme="minorHAnsi"/>
                <w:sz w:val="21"/>
                <w:szCs w:val="21"/>
              </w:rPr>
            </w:pPr>
            <w:r w:rsidRPr="00616B7C">
              <w:rPr>
                <w:rFonts w:asciiTheme="minorHAnsi" w:hAnsiTheme="minorHAnsi"/>
                <w:sz w:val="21"/>
                <w:szCs w:val="21"/>
              </w:rPr>
              <w:t xml:space="preserve">Using the most recent </w:t>
            </w:r>
            <w:r w:rsidR="00337BB3" w:rsidRPr="00616B7C">
              <w:rPr>
                <w:rFonts w:asciiTheme="minorHAnsi" w:hAnsiTheme="minorHAnsi"/>
                <w:sz w:val="21"/>
                <w:szCs w:val="21"/>
              </w:rPr>
              <w:t xml:space="preserve">approved </w:t>
            </w:r>
            <w:r w:rsidRPr="00616B7C">
              <w:rPr>
                <w:rFonts w:asciiTheme="minorHAnsi" w:hAnsiTheme="minorHAnsi"/>
                <w:sz w:val="21"/>
                <w:szCs w:val="21"/>
              </w:rPr>
              <w:t xml:space="preserve">rate agreement </w:t>
            </w:r>
            <w:r w:rsidR="00337BB3" w:rsidRPr="00616B7C">
              <w:rPr>
                <w:rFonts w:asciiTheme="minorHAnsi" w:hAnsiTheme="minorHAnsi"/>
                <w:sz w:val="21"/>
                <w:szCs w:val="21"/>
              </w:rPr>
              <w:t xml:space="preserve">negotiated and available </w:t>
            </w:r>
            <w:r w:rsidRPr="00616B7C">
              <w:rPr>
                <w:rFonts w:asciiTheme="minorHAnsi" w:hAnsiTheme="minorHAnsi"/>
                <w:sz w:val="21"/>
                <w:szCs w:val="21"/>
              </w:rPr>
              <w:t xml:space="preserve">or </w:t>
            </w:r>
            <w:r w:rsidR="00337BB3" w:rsidRPr="00616B7C">
              <w:rPr>
                <w:rFonts w:asciiTheme="minorHAnsi" w:hAnsiTheme="minorHAnsi"/>
                <w:sz w:val="21"/>
                <w:szCs w:val="21"/>
              </w:rPr>
              <w:t>submit</w:t>
            </w:r>
            <w:r w:rsidR="00F47692" w:rsidRPr="00616B7C">
              <w:rPr>
                <w:rFonts w:asciiTheme="minorHAnsi" w:hAnsiTheme="minorHAnsi"/>
                <w:sz w:val="21"/>
                <w:szCs w:val="21"/>
              </w:rPr>
              <w:t>ted</w:t>
            </w:r>
            <w:r w:rsidR="00337BB3" w:rsidRPr="00616B7C">
              <w:rPr>
                <w:rFonts w:asciiTheme="minorHAnsi" w:hAnsiTheme="minorHAnsi"/>
                <w:sz w:val="21"/>
                <w:szCs w:val="21"/>
              </w:rPr>
              <w:t xml:space="preserve"> </w:t>
            </w:r>
            <w:r w:rsidRPr="00616B7C">
              <w:rPr>
                <w:rFonts w:asciiTheme="minorHAnsi" w:hAnsiTheme="minorHAnsi"/>
                <w:sz w:val="21"/>
                <w:szCs w:val="21"/>
              </w:rPr>
              <w:t xml:space="preserve">rate proposal, </w:t>
            </w:r>
            <w:r w:rsidRPr="00616B7C">
              <w:rPr>
                <w:rFonts w:asciiTheme="minorHAnsi" w:hAnsiTheme="minorHAnsi"/>
                <w:sz w:val="21"/>
                <w:szCs w:val="21"/>
              </w:rPr>
              <w:lastRenderedPageBreak/>
              <w:t>calculate the indirect rate for each Budget</w:t>
            </w:r>
            <w:r w:rsidR="00337BB3" w:rsidRPr="00616B7C">
              <w:rPr>
                <w:rFonts w:asciiTheme="minorHAnsi" w:hAnsiTheme="minorHAnsi"/>
                <w:sz w:val="21"/>
                <w:szCs w:val="21"/>
              </w:rPr>
              <w:t xml:space="preserve"> Year</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Indirect Costs Requested</w:t>
            </w:r>
          </w:p>
        </w:tc>
        <w:tc>
          <w:tcPr>
            <w:tcW w:w="3615" w:type="pct"/>
          </w:tcPr>
          <w:p w:rsidR="00606807" w:rsidRPr="00616B7C" w:rsidRDefault="00606807" w:rsidP="00337BB3">
            <w:pPr>
              <w:spacing w:after="120"/>
              <w:contextualSpacing/>
              <w:rPr>
                <w:rFonts w:asciiTheme="minorHAnsi" w:hAnsiTheme="minorHAnsi"/>
                <w:sz w:val="21"/>
                <w:szCs w:val="21"/>
              </w:rPr>
            </w:pPr>
            <w:r w:rsidRPr="00616B7C">
              <w:rPr>
                <w:rFonts w:asciiTheme="minorHAnsi" w:hAnsiTheme="minorHAnsi"/>
                <w:sz w:val="21"/>
                <w:szCs w:val="21"/>
              </w:rPr>
              <w:t xml:space="preserve">Using the most recent </w:t>
            </w:r>
            <w:r w:rsidR="00337BB3" w:rsidRPr="00616B7C">
              <w:rPr>
                <w:rFonts w:asciiTheme="minorHAnsi" w:hAnsiTheme="minorHAnsi"/>
                <w:sz w:val="21"/>
                <w:szCs w:val="21"/>
              </w:rPr>
              <w:t xml:space="preserve">approved </w:t>
            </w:r>
            <w:r w:rsidRPr="00616B7C">
              <w:rPr>
                <w:rFonts w:asciiTheme="minorHAnsi" w:hAnsiTheme="minorHAnsi"/>
                <w:sz w:val="21"/>
                <w:szCs w:val="21"/>
              </w:rPr>
              <w:t xml:space="preserve">rate agreement </w:t>
            </w:r>
            <w:r w:rsidR="00337BB3" w:rsidRPr="00616B7C">
              <w:rPr>
                <w:rFonts w:asciiTheme="minorHAnsi" w:hAnsiTheme="minorHAnsi"/>
                <w:sz w:val="21"/>
                <w:szCs w:val="21"/>
              </w:rPr>
              <w:t xml:space="preserve">negotiated and available </w:t>
            </w:r>
            <w:r w:rsidRPr="00616B7C">
              <w:rPr>
                <w:rFonts w:asciiTheme="minorHAnsi" w:hAnsiTheme="minorHAnsi"/>
                <w:sz w:val="21"/>
                <w:szCs w:val="21"/>
              </w:rPr>
              <w:t xml:space="preserve">or </w:t>
            </w:r>
            <w:r w:rsidR="00337BB3" w:rsidRPr="00616B7C">
              <w:rPr>
                <w:rFonts w:asciiTheme="minorHAnsi" w:hAnsiTheme="minorHAnsi"/>
                <w:sz w:val="21"/>
                <w:szCs w:val="21"/>
              </w:rPr>
              <w:t>submit</w:t>
            </w:r>
            <w:r w:rsidR="00F47692" w:rsidRPr="00616B7C">
              <w:rPr>
                <w:rFonts w:asciiTheme="minorHAnsi" w:hAnsiTheme="minorHAnsi"/>
                <w:sz w:val="21"/>
                <w:szCs w:val="21"/>
              </w:rPr>
              <w:t>ted</w:t>
            </w:r>
            <w:r w:rsidR="00337BB3" w:rsidRPr="00616B7C">
              <w:rPr>
                <w:rFonts w:asciiTheme="minorHAnsi" w:hAnsiTheme="minorHAnsi"/>
                <w:sz w:val="21"/>
                <w:szCs w:val="21"/>
              </w:rPr>
              <w:t xml:space="preserve"> </w:t>
            </w:r>
            <w:r w:rsidRPr="00616B7C">
              <w:rPr>
                <w:rFonts w:asciiTheme="minorHAnsi" w:hAnsiTheme="minorHAnsi"/>
                <w:sz w:val="21"/>
                <w:szCs w:val="21"/>
              </w:rPr>
              <w:t xml:space="preserve">rate proposal, calculate the total indirect costs requested for each </w:t>
            </w:r>
            <w:r w:rsidR="00337BB3" w:rsidRPr="00616B7C">
              <w:rPr>
                <w:rFonts w:asciiTheme="minorHAnsi" w:hAnsiTheme="minorHAnsi"/>
                <w:sz w:val="21"/>
                <w:szCs w:val="21"/>
              </w:rPr>
              <w:t>B</w:t>
            </w:r>
            <w:r w:rsidRPr="00616B7C">
              <w:rPr>
                <w:rFonts w:asciiTheme="minorHAnsi" w:hAnsiTheme="minorHAnsi"/>
                <w:sz w:val="21"/>
                <w:szCs w:val="21"/>
              </w:rPr>
              <w:t xml:space="preserve">udget </w:t>
            </w:r>
            <w:r w:rsidR="00337BB3" w:rsidRPr="00616B7C">
              <w:rPr>
                <w:rFonts w:asciiTheme="minorHAnsi" w:hAnsiTheme="minorHAnsi"/>
                <w:sz w:val="21"/>
                <w:szCs w:val="21"/>
              </w:rPr>
              <w:t>Year</w:t>
            </w:r>
            <w:r w:rsidRPr="00616B7C">
              <w:rPr>
                <w:rFonts w:asciiTheme="minorHAnsi" w:hAnsiTheme="minorHAnsi"/>
                <w:sz w:val="21"/>
                <w:szCs w:val="21"/>
              </w:rPr>
              <w:t>.</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w:t>
            </w:r>
          </w:p>
        </w:tc>
        <w:tc>
          <w:tcPr>
            <w:tcW w:w="3615" w:type="pct"/>
          </w:tcPr>
          <w:p w:rsidR="00606807" w:rsidRPr="00616B7C" w:rsidRDefault="00606807" w:rsidP="00337BB3">
            <w:pPr>
              <w:spacing w:after="120"/>
              <w:contextualSpacing/>
              <w:rPr>
                <w:rFonts w:asciiTheme="minorHAnsi" w:hAnsiTheme="minorHAnsi"/>
                <w:sz w:val="21"/>
                <w:szCs w:val="21"/>
              </w:rPr>
            </w:pPr>
            <w:r w:rsidRPr="00616B7C">
              <w:rPr>
                <w:rFonts w:asciiTheme="minorHAnsi" w:hAnsiTheme="minorHAnsi"/>
                <w:sz w:val="21"/>
                <w:szCs w:val="21"/>
              </w:rPr>
              <w:t xml:space="preserve">Add the Total Indirect Costs Requested for all Budget </w:t>
            </w:r>
            <w:r w:rsidR="00337BB3" w:rsidRPr="00616B7C">
              <w:rPr>
                <w:rFonts w:asciiTheme="minorHAnsi" w:hAnsiTheme="minorHAnsi"/>
                <w:sz w:val="21"/>
                <w:szCs w:val="21"/>
              </w:rPr>
              <w:t>Years</w:t>
            </w:r>
            <w:r w:rsidRPr="00616B7C">
              <w:rPr>
                <w:rFonts w:asciiTheme="minorHAnsi" w:hAnsiTheme="minorHAnsi"/>
                <w:sz w:val="21"/>
                <w:szCs w:val="21"/>
              </w:rPr>
              <w:t xml:space="preserve"> and insert the sum in the “Total” column.</w:t>
            </w:r>
          </w:p>
        </w:tc>
      </w:tr>
      <w:tr w:rsidR="007E7B15" w:rsidRPr="00F81AE8" w:rsidTr="00880B8E">
        <w:tc>
          <w:tcPr>
            <w:tcW w:w="531" w:type="pct"/>
            <w:vMerge/>
          </w:tcPr>
          <w:p w:rsidR="007E7B15" w:rsidRPr="00F81AE8" w:rsidRDefault="007E7B15" w:rsidP="00880B8E">
            <w:pPr>
              <w:spacing w:after="120"/>
              <w:rPr>
                <w:rFonts w:asciiTheme="minorHAnsi" w:hAnsiTheme="minorHAnsi"/>
                <w:b/>
                <w:sz w:val="21"/>
                <w:szCs w:val="21"/>
              </w:rPr>
            </w:pPr>
          </w:p>
        </w:tc>
        <w:tc>
          <w:tcPr>
            <w:tcW w:w="854" w:type="pct"/>
          </w:tcPr>
          <w:p w:rsidR="007E7B15" w:rsidRPr="00616B7C" w:rsidRDefault="007E7B15" w:rsidP="00880B8E">
            <w:pPr>
              <w:spacing w:after="120"/>
              <w:contextualSpacing/>
              <w:rPr>
                <w:rFonts w:asciiTheme="minorHAnsi" w:hAnsiTheme="minorHAnsi"/>
                <w:b/>
                <w:sz w:val="21"/>
                <w:szCs w:val="21"/>
              </w:rPr>
            </w:pPr>
            <w:r w:rsidRPr="00616B7C">
              <w:rPr>
                <w:rFonts w:asciiTheme="minorHAnsi" w:hAnsiTheme="minorHAnsi"/>
                <w:b/>
                <w:sz w:val="21"/>
                <w:szCs w:val="21"/>
              </w:rPr>
              <w:t>Federally Approved Rate Agreement</w:t>
            </w:r>
          </w:p>
        </w:tc>
        <w:tc>
          <w:tcPr>
            <w:tcW w:w="3615" w:type="pct"/>
          </w:tcPr>
          <w:p w:rsidR="007E7B15" w:rsidRPr="00616B7C" w:rsidRDefault="007E7B15" w:rsidP="007E7B15">
            <w:pPr>
              <w:spacing w:after="120"/>
              <w:contextualSpacing/>
              <w:rPr>
                <w:rFonts w:asciiTheme="minorHAnsi" w:hAnsiTheme="minorHAnsi"/>
                <w:b/>
                <w:sz w:val="21"/>
                <w:szCs w:val="21"/>
              </w:rPr>
            </w:pPr>
            <w:r w:rsidRPr="00616B7C">
              <w:rPr>
                <w:rFonts w:asciiTheme="minorHAnsi" w:hAnsiTheme="minorHAnsi"/>
                <w:sz w:val="21"/>
                <w:szCs w:val="21"/>
              </w:rPr>
              <w:t>Check (</w:t>
            </w:r>
            <w:r w:rsidRPr="00616B7C">
              <w:rPr>
                <w:rFonts w:asciiTheme="minorHAnsi" w:hAnsiTheme="minorHAnsi"/>
                <w:sz w:val="21"/>
                <w:szCs w:val="21"/>
                <w:u w:val="single"/>
              </w:rPr>
              <w:t>X</w:t>
            </w:r>
            <w:r w:rsidRPr="00616B7C">
              <w:rPr>
                <w:rFonts w:asciiTheme="minorHAnsi" w:hAnsiTheme="minorHAnsi"/>
                <w:sz w:val="21"/>
                <w:szCs w:val="21"/>
              </w:rPr>
              <w:t>) the appropriate box in the Budget Justification Workbook depending on whether a current, Federally approved indirect rate agreement is negotiated and available and it must be submitted with the Full Application.</w:t>
            </w:r>
          </w:p>
          <w:p w:rsidR="007E7B15" w:rsidRPr="00616B7C" w:rsidRDefault="007E7B15" w:rsidP="00911F2D">
            <w:pPr>
              <w:pStyle w:val="ListParagraph"/>
              <w:numPr>
                <w:ilvl w:val="0"/>
                <w:numId w:val="4"/>
              </w:numPr>
              <w:spacing w:after="120"/>
              <w:ind w:left="340" w:hanging="340"/>
              <w:contextualSpacing/>
              <w:rPr>
                <w:rFonts w:asciiTheme="minorHAnsi" w:hAnsiTheme="minorHAnsi"/>
                <w:b/>
                <w:sz w:val="21"/>
                <w:szCs w:val="21"/>
              </w:rPr>
            </w:pPr>
            <w:r w:rsidRPr="00616B7C">
              <w:rPr>
                <w:rFonts w:asciiTheme="minorHAnsi" w:hAnsiTheme="minorHAnsi"/>
                <w:sz w:val="21"/>
                <w:szCs w:val="21"/>
              </w:rPr>
              <w:t>Include a copy of the latest indirect rate agreement (if available) that has been negotiated with, or approved by, a Federal agency.</w:t>
            </w:r>
          </w:p>
          <w:p w:rsidR="007E7B15" w:rsidRPr="00616B7C" w:rsidRDefault="007E7B15" w:rsidP="00E34238">
            <w:pPr>
              <w:pStyle w:val="ListParagraph"/>
              <w:numPr>
                <w:ilvl w:val="0"/>
                <w:numId w:val="4"/>
              </w:numPr>
              <w:spacing w:after="120"/>
              <w:ind w:left="340" w:hanging="340"/>
              <w:contextualSpacing/>
              <w:rPr>
                <w:rFonts w:asciiTheme="minorHAnsi" w:hAnsiTheme="minorHAnsi"/>
                <w:sz w:val="21"/>
                <w:szCs w:val="21"/>
              </w:rPr>
            </w:pPr>
            <w:r w:rsidRPr="00616B7C">
              <w:rPr>
                <w:rFonts w:asciiTheme="minorHAnsi" w:hAnsiTheme="minorHAnsi"/>
                <w:sz w:val="21"/>
                <w:szCs w:val="21"/>
              </w:rPr>
              <w:t xml:space="preserve">If the ARPA-E Contracting Officer has a copy of the current rate agreement (e.g., from a previous </w:t>
            </w:r>
            <w:r w:rsidR="00E34238">
              <w:rPr>
                <w:rFonts w:asciiTheme="minorHAnsi" w:hAnsiTheme="minorHAnsi"/>
                <w:sz w:val="21"/>
                <w:szCs w:val="21"/>
              </w:rPr>
              <w:t>ARPA-E Award</w:t>
            </w:r>
            <w:r w:rsidRPr="00616B7C">
              <w:rPr>
                <w:rFonts w:asciiTheme="minorHAnsi" w:hAnsiTheme="minorHAnsi"/>
                <w:sz w:val="21"/>
                <w:szCs w:val="21"/>
              </w:rPr>
              <w:t>), indicate that fact and state the award number in the “Additional explanation/comments” box.</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7E7B15" w:rsidP="00880B8E">
            <w:pPr>
              <w:spacing w:after="120"/>
              <w:contextualSpacing/>
              <w:rPr>
                <w:rFonts w:asciiTheme="minorHAnsi" w:hAnsiTheme="minorHAnsi"/>
                <w:b/>
                <w:sz w:val="21"/>
                <w:szCs w:val="21"/>
              </w:rPr>
            </w:pPr>
            <w:r w:rsidRPr="00616B7C">
              <w:rPr>
                <w:rFonts w:asciiTheme="minorHAnsi" w:hAnsiTheme="minorHAnsi"/>
                <w:b/>
                <w:sz w:val="21"/>
                <w:szCs w:val="21"/>
              </w:rPr>
              <w:t xml:space="preserve">If no </w:t>
            </w:r>
            <w:r w:rsidR="00606807" w:rsidRPr="00616B7C">
              <w:rPr>
                <w:rFonts w:asciiTheme="minorHAnsi" w:hAnsiTheme="minorHAnsi"/>
                <w:b/>
                <w:sz w:val="21"/>
                <w:szCs w:val="21"/>
              </w:rPr>
              <w:t>Federally Approved Rate Agreement</w:t>
            </w:r>
          </w:p>
        </w:tc>
        <w:tc>
          <w:tcPr>
            <w:tcW w:w="3615" w:type="pct"/>
          </w:tcPr>
          <w:p w:rsidR="00606807" w:rsidRPr="00094819" w:rsidRDefault="002E33DE" w:rsidP="00094819">
            <w:pPr>
              <w:pStyle w:val="ListParagraph"/>
              <w:numPr>
                <w:ilvl w:val="0"/>
                <w:numId w:val="4"/>
              </w:numPr>
              <w:spacing w:after="120"/>
              <w:ind w:left="340"/>
              <w:contextualSpacing/>
              <w:rPr>
                <w:rFonts w:asciiTheme="minorHAnsi" w:hAnsiTheme="minorHAnsi"/>
                <w:sz w:val="21"/>
                <w:szCs w:val="21"/>
              </w:rPr>
            </w:pPr>
            <w:r w:rsidRPr="00616B7C">
              <w:rPr>
                <w:rFonts w:asciiTheme="minorHAnsi" w:hAnsiTheme="minorHAnsi"/>
                <w:sz w:val="21"/>
                <w:szCs w:val="21"/>
              </w:rPr>
              <w:t xml:space="preserve">If an Applicant is selected for award negotiations and does not have a </w:t>
            </w:r>
            <w:proofErr w:type="gramStart"/>
            <w:r w:rsidRPr="00616B7C">
              <w:rPr>
                <w:rFonts w:asciiTheme="minorHAnsi" w:hAnsiTheme="minorHAnsi"/>
                <w:sz w:val="21"/>
                <w:szCs w:val="21"/>
              </w:rPr>
              <w:t>Federally</w:t>
            </w:r>
            <w:proofErr w:type="gramEnd"/>
            <w:r w:rsidRPr="00616B7C">
              <w:rPr>
                <w:rFonts w:asciiTheme="minorHAnsi" w:hAnsiTheme="minorHAnsi"/>
                <w:sz w:val="21"/>
                <w:szCs w:val="21"/>
              </w:rPr>
              <w:t xml:space="preserve"> approved Indirect Rate Proposal, then the Applicant is required to submit an Indirect Rate Propos</w:t>
            </w:r>
            <w:r w:rsidR="00E66B05">
              <w:rPr>
                <w:rFonts w:asciiTheme="minorHAnsi" w:hAnsiTheme="minorHAnsi"/>
                <w:sz w:val="21"/>
                <w:szCs w:val="21"/>
              </w:rPr>
              <w:t>al to the ARPA-E Contracting Of</w:t>
            </w:r>
            <w:r w:rsidRPr="00616B7C">
              <w:rPr>
                <w:rFonts w:asciiTheme="minorHAnsi" w:hAnsiTheme="minorHAnsi"/>
                <w:sz w:val="21"/>
                <w:szCs w:val="21"/>
              </w:rPr>
              <w:t xml:space="preserve">ficer.  A template for Indirect Rate Proposals is available at </w:t>
            </w:r>
            <w:hyperlink r:id="rId18" w:history="1">
              <w:r w:rsidR="005A1393" w:rsidRPr="005A1393">
                <w:rPr>
                  <w:rStyle w:val="Hyperlink"/>
                  <w:sz w:val="21"/>
                  <w:szCs w:val="21"/>
                </w:rPr>
                <w:t>http://arpa-e.energy.gov/SBIRSTTR/Overview.aspx</w:t>
              </w:r>
            </w:hyperlink>
            <w:r w:rsidR="00094819">
              <w:t>.</w:t>
            </w:r>
            <w:r w:rsidR="00094819">
              <w:rPr>
                <w:rFonts w:asciiTheme="minorHAnsi" w:hAnsiTheme="minorHAnsi"/>
                <w:sz w:val="21"/>
                <w:szCs w:val="21"/>
              </w:rPr>
              <w:t xml:space="preserve">  </w:t>
            </w:r>
            <w:r w:rsidRPr="00094819">
              <w:rPr>
                <w:rFonts w:asciiTheme="minorHAnsi" w:hAnsiTheme="minorHAnsi"/>
                <w:sz w:val="21"/>
                <w:szCs w:val="21"/>
              </w:rPr>
              <w:t xml:space="preserve">The Applicant must provide this information to the ARPA-E Contracting Officer at </w:t>
            </w:r>
            <w:hyperlink r:id="rId19" w:history="1">
              <w:r w:rsidRPr="00094819">
                <w:rPr>
                  <w:rStyle w:val="Hyperlink"/>
                  <w:rFonts w:asciiTheme="minorHAnsi" w:hAnsiTheme="minorHAnsi"/>
                  <w:sz w:val="21"/>
                  <w:szCs w:val="21"/>
                </w:rPr>
                <w:t>ARPA-E-CO@hq.doe.gov</w:t>
              </w:r>
            </w:hyperlink>
            <w:r w:rsidRPr="00094819">
              <w:rPr>
                <w:rFonts w:asciiTheme="minorHAnsi" w:hAnsiTheme="minorHAnsi"/>
                <w:sz w:val="21"/>
                <w:szCs w:val="21"/>
              </w:rPr>
              <w:t xml:space="preserve"> </w:t>
            </w:r>
            <w:r w:rsidRPr="00094819">
              <w:rPr>
                <w:rFonts w:asciiTheme="minorHAnsi" w:hAnsiTheme="minorHAnsi"/>
                <w:sz w:val="21"/>
                <w:szCs w:val="21"/>
                <w:u w:val="single"/>
              </w:rPr>
              <w:t xml:space="preserve">within 2 days </w:t>
            </w:r>
            <w:r w:rsidRPr="00094819">
              <w:rPr>
                <w:rFonts w:asciiTheme="minorHAnsi" w:hAnsiTheme="minorHAnsi"/>
                <w:sz w:val="21"/>
                <w:szCs w:val="21"/>
              </w:rPr>
              <w:t xml:space="preserve">after the receiving the award notification. In the subject line of the email, please state “Rate Proposal” and include the Applicant’s name, </w:t>
            </w:r>
            <w:proofErr w:type="spellStart"/>
            <w:r w:rsidRPr="00094819">
              <w:rPr>
                <w:rFonts w:asciiTheme="minorHAnsi" w:hAnsiTheme="minorHAnsi"/>
                <w:sz w:val="21"/>
                <w:szCs w:val="21"/>
              </w:rPr>
              <w:t>FOA</w:t>
            </w:r>
            <w:proofErr w:type="spellEnd"/>
            <w:r w:rsidRPr="00094819">
              <w:rPr>
                <w:rFonts w:asciiTheme="minorHAnsi" w:hAnsiTheme="minorHAnsi"/>
                <w:sz w:val="21"/>
                <w:szCs w:val="21"/>
              </w:rPr>
              <w:t xml:space="preserve"> name and number, and application control number.</w:t>
            </w:r>
          </w:p>
        </w:tc>
      </w:tr>
      <w:tr w:rsidR="00606807" w:rsidRPr="00F81AE8" w:rsidTr="00880B8E">
        <w:tc>
          <w:tcPr>
            <w:tcW w:w="531" w:type="pct"/>
            <w:vMerge w:val="restart"/>
          </w:tcPr>
          <w:p w:rsidR="00305CBF" w:rsidRDefault="001D3804" w:rsidP="00880B8E">
            <w:pPr>
              <w:spacing w:after="120"/>
              <w:rPr>
                <w:rFonts w:asciiTheme="minorHAnsi" w:hAnsiTheme="minorHAnsi"/>
                <w:b/>
                <w:sz w:val="21"/>
                <w:szCs w:val="21"/>
              </w:rPr>
            </w:pPr>
            <w:r w:rsidRPr="001D3804">
              <w:rPr>
                <w:rFonts w:asciiTheme="minorHAnsi" w:hAnsiTheme="minorHAnsi"/>
                <w:b/>
                <w:sz w:val="21"/>
                <w:szCs w:val="21"/>
                <w:u w:val="single"/>
              </w:rPr>
              <w:t>STEP 11</w:t>
            </w:r>
            <w:r w:rsidR="00305CBF">
              <w:rPr>
                <w:rFonts w:asciiTheme="minorHAnsi" w:hAnsiTheme="minorHAnsi"/>
                <w:b/>
                <w:sz w:val="21"/>
                <w:szCs w:val="21"/>
              </w:rPr>
              <w:t>:</w:t>
            </w:r>
          </w:p>
          <w:p w:rsidR="00281626" w:rsidRDefault="00281626" w:rsidP="0090211F">
            <w:pPr>
              <w:spacing w:after="120"/>
              <w:rPr>
                <w:rFonts w:asciiTheme="minorHAnsi" w:hAnsiTheme="minorHAnsi"/>
                <w:b/>
                <w:sz w:val="21"/>
                <w:szCs w:val="21"/>
              </w:rPr>
            </w:pPr>
            <w:r>
              <w:rPr>
                <w:rFonts w:asciiTheme="minorHAnsi" w:hAnsiTheme="minorHAnsi"/>
                <w:b/>
                <w:sz w:val="21"/>
                <w:szCs w:val="21"/>
              </w:rPr>
              <w:t>Complete</w:t>
            </w:r>
          </w:p>
          <w:p w:rsidR="00606807" w:rsidRDefault="00606807" w:rsidP="00281626">
            <w:pPr>
              <w:rPr>
                <w:rFonts w:asciiTheme="minorHAnsi" w:hAnsiTheme="minorHAnsi"/>
                <w:b/>
                <w:sz w:val="21"/>
                <w:szCs w:val="21"/>
              </w:rPr>
            </w:pPr>
            <w:r w:rsidRPr="00762B8A">
              <w:rPr>
                <w:rFonts w:asciiTheme="minorHAnsi" w:hAnsiTheme="minorHAnsi"/>
                <w:b/>
                <w:sz w:val="21"/>
                <w:szCs w:val="21"/>
              </w:rPr>
              <w:t>Cost Share</w:t>
            </w:r>
          </w:p>
          <w:p w:rsidR="00281626" w:rsidRPr="00F81AE8" w:rsidRDefault="00281626" w:rsidP="00281626">
            <w:pPr>
              <w:rPr>
                <w:rFonts w:asciiTheme="minorHAnsi" w:hAnsiTheme="minorHAnsi"/>
                <w:b/>
                <w:sz w:val="21"/>
                <w:szCs w:val="21"/>
              </w:rPr>
            </w:pPr>
            <w:r>
              <w:rPr>
                <w:rFonts w:asciiTheme="minorHAnsi" w:hAnsiTheme="minorHAnsi"/>
                <w:b/>
                <w:sz w:val="21"/>
                <w:szCs w:val="21"/>
              </w:rPr>
              <w:t>Tab</w:t>
            </w:r>
          </w:p>
        </w:tc>
        <w:tc>
          <w:tcPr>
            <w:tcW w:w="4469" w:type="pct"/>
            <w:gridSpan w:val="2"/>
          </w:tcPr>
          <w:p w:rsidR="00E34238" w:rsidRPr="003306D7" w:rsidRDefault="002E33DE" w:rsidP="00E34238">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 xml:space="preserve">Under the “Cost Share” tab, </w:t>
            </w:r>
            <w:r w:rsidR="00305CBF" w:rsidRPr="00616B7C">
              <w:rPr>
                <w:rFonts w:asciiTheme="minorHAnsi" w:hAnsiTheme="minorHAnsi"/>
                <w:sz w:val="21"/>
                <w:szCs w:val="21"/>
              </w:rPr>
              <w:t xml:space="preserve">Applicants must provide and justify proposed costs related to </w:t>
            </w:r>
            <w:r w:rsidR="00ED23E9">
              <w:rPr>
                <w:rFonts w:asciiTheme="minorHAnsi" w:hAnsiTheme="minorHAnsi"/>
                <w:sz w:val="21"/>
                <w:szCs w:val="21"/>
              </w:rPr>
              <w:t>c</w:t>
            </w:r>
            <w:r w:rsidR="00ED23E9" w:rsidRPr="00616B7C">
              <w:rPr>
                <w:rFonts w:asciiTheme="minorHAnsi" w:hAnsiTheme="minorHAnsi"/>
                <w:sz w:val="21"/>
                <w:szCs w:val="21"/>
              </w:rPr>
              <w:t xml:space="preserve">ost </w:t>
            </w:r>
            <w:r w:rsidR="00ED23E9">
              <w:rPr>
                <w:rFonts w:asciiTheme="minorHAnsi" w:hAnsiTheme="minorHAnsi"/>
                <w:sz w:val="21"/>
                <w:szCs w:val="21"/>
              </w:rPr>
              <w:t>s</w:t>
            </w:r>
            <w:r w:rsidR="00ED23E9" w:rsidRPr="00616B7C">
              <w:rPr>
                <w:rFonts w:asciiTheme="minorHAnsi" w:hAnsiTheme="minorHAnsi"/>
                <w:sz w:val="21"/>
                <w:szCs w:val="21"/>
              </w:rPr>
              <w:t xml:space="preserve">hare </w:t>
            </w:r>
            <w:r w:rsidRPr="00616B7C">
              <w:rPr>
                <w:rFonts w:asciiTheme="minorHAnsi" w:hAnsiTheme="minorHAnsi"/>
                <w:sz w:val="21"/>
                <w:szCs w:val="21"/>
              </w:rPr>
              <w:t xml:space="preserve">for </w:t>
            </w:r>
            <w:r w:rsidR="00ED23E9">
              <w:rPr>
                <w:rFonts w:asciiTheme="minorHAnsi" w:hAnsiTheme="minorHAnsi"/>
                <w:sz w:val="21"/>
                <w:szCs w:val="21"/>
              </w:rPr>
              <w:t xml:space="preserve">Phase II and Phase </w:t>
            </w:r>
            <w:proofErr w:type="spellStart"/>
            <w:r w:rsidR="00ED23E9">
              <w:rPr>
                <w:rFonts w:asciiTheme="minorHAnsi" w:hAnsiTheme="minorHAnsi"/>
                <w:sz w:val="21"/>
                <w:szCs w:val="21"/>
              </w:rPr>
              <w:t>IIS</w:t>
            </w:r>
            <w:proofErr w:type="spellEnd"/>
            <w:r w:rsidR="00ED23E9">
              <w:rPr>
                <w:rFonts w:asciiTheme="minorHAnsi" w:hAnsiTheme="minorHAnsi"/>
                <w:sz w:val="21"/>
                <w:szCs w:val="21"/>
              </w:rPr>
              <w:t xml:space="preserve"> of the</w:t>
            </w:r>
            <w:r w:rsidRPr="00616B7C">
              <w:rPr>
                <w:rFonts w:asciiTheme="minorHAnsi" w:hAnsiTheme="minorHAnsi"/>
                <w:sz w:val="21"/>
                <w:szCs w:val="21"/>
              </w:rPr>
              <w:t xml:space="preserve"> </w:t>
            </w:r>
            <w:r w:rsidR="00FF40E9">
              <w:rPr>
                <w:rFonts w:asciiTheme="minorHAnsi" w:hAnsiTheme="minorHAnsi"/>
                <w:sz w:val="21"/>
                <w:szCs w:val="21"/>
              </w:rPr>
              <w:t>project period</w:t>
            </w:r>
            <w:r w:rsidRPr="00616B7C">
              <w:rPr>
                <w:rFonts w:asciiTheme="minorHAnsi" w:hAnsiTheme="minorHAnsi"/>
                <w:sz w:val="21"/>
                <w:szCs w:val="21"/>
              </w:rPr>
              <w:t>.</w:t>
            </w:r>
            <w:r w:rsidR="00305CBF" w:rsidRPr="00616B7C">
              <w:rPr>
                <w:rFonts w:asciiTheme="minorHAnsi" w:hAnsiTheme="minorHAnsi"/>
                <w:sz w:val="21"/>
                <w:szCs w:val="21"/>
              </w:rPr>
              <w:t xml:space="preserve">  </w:t>
            </w:r>
            <w:r w:rsidR="00606807" w:rsidRPr="00616B7C">
              <w:rPr>
                <w:rFonts w:asciiTheme="minorHAnsi" w:hAnsiTheme="minorHAnsi"/>
                <w:sz w:val="21"/>
                <w:szCs w:val="21"/>
              </w:rPr>
              <w:t xml:space="preserve">Applicants must provide a detailed </w:t>
            </w:r>
            <w:r w:rsidRPr="00616B7C">
              <w:rPr>
                <w:rFonts w:asciiTheme="minorHAnsi" w:hAnsiTheme="minorHAnsi"/>
                <w:sz w:val="21"/>
                <w:szCs w:val="21"/>
              </w:rPr>
              <w:t>explanation</w:t>
            </w:r>
            <w:r w:rsidR="001434D3" w:rsidRPr="00616B7C">
              <w:rPr>
                <w:rFonts w:asciiTheme="minorHAnsi" w:hAnsiTheme="minorHAnsi"/>
                <w:sz w:val="21"/>
                <w:szCs w:val="21"/>
              </w:rPr>
              <w:t xml:space="preserve"> </w:t>
            </w:r>
            <w:r w:rsidR="00606807" w:rsidRPr="00616B7C">
              <w:rPr>
                <w:rFonts w:asciiTheme="minorHAnsi" w:hAnsiTheme="minorHAnsi"/>
                <w:sz w:val="21"/>
                <w:szCs w:val="21"/>
              </w:rPr>
              <w:t>of the cash or cash value of all cost share proposed for the project.</w:t>
            </w:r>
            <w:r w:rsidRPr="00616B7C">
              <w:rPr>
                <w:rFonts w:asciiTheme="minorHAnsi" w:hAnsiTheme="minorHAnsi"/>
                <w:sz w:val="21"/>
                <w:szCs w:val="21"/>
              </w:rPr>
              <w:t xml:space="preserve">  Please refer to Section </w:t>
            </w:r>
            <w:proofErr w:type="spellStart"/>
            <w:r w:rsidRPr="00616B7C">
              <w:rPr>
                <w:rFonts w:asciiTheme="minorHAnsi" w:hAnsiTheme="minorHAnsi"/>
                <w:sz w:val="21"/>
                <w:szCs w:val="21"/>
              </w:rPr>
              <w:t>III.</w:t>
            </w:r>
            <w:r w:rsidR="00ED23E9">
              <w:rPr>
                <w:rFonts w:asciiTheme="minorHAnsi" w:hAnsiTheme="minorHAnsi"/>
                <w:sz w:val="21"/>
                <w:szCs w:val="21"/>
              </w:rPr>
              <w:t>D</w:t>
            </w:r>
            <w:proofErr w:type="spellEnd"/>
            <w:r w:rsidR="00ED23E9" w:rsidRPr="00616B7C">
              <w:rPr>
                <w:rFonts w:asciiTheme="minorHAnsi" w:hAnsiTheme="minorHAnsi"/>
                <w:sz w:val="21"/>
                <w:szCs w:val="21"/>
              </w:rPr>
              <w:t xml:space="preserve"> </w:t>
            </w:r>
            <w:r w:rsidRPr="00616B7C">
              <w:rPr>
                <w:rFonts w:asciiTheme="minorHAnsi" w:hAnsiTheme="minorHAnsi"/>
                <w:sz w:val="21"/>
                <w:szCs w:val="21"/>
              </w:rPr>
              <w:t xml:space="preserve">of the </w:t>
            </w:r>
            <w:proofErr w:type="spellStart"/>
            <w:r w:rsidRPr="00616B7C">
              <w:rPr>
                <w:rFonts w:asciiTheme="minorHAnsi" w:hAnsiTheme="minorHAnsi"/>
                <w:sz w:val="21"/>
                <w:szCs w:val="21"/>
              </w:rPr>
              <w:t>FOA</w:t>
            </w:r>
            <w:proofErr w:type="spellEnd"/>
            <w:r w:rsidRPr="00616B7C">
              <w:rPr>
                <w:rFonts w:asciiTheme="minorHAnsi" w:hAnsiTheme="minorHAnsi"/>
                <w:sz w:val="21"/>
                <w:szCs w:val="21"/>
              </w:rPr>
              <w:t xml:space="preserve"> for guidance on allowable cost share contributions.  Applicants selected for award negotiations must provide cost share commitment letters, as described in Section VI.B.3 of the </w:t>
            </w:r>
            <w:proofErr w:type="spellStart"/>
            <w:r w:rsidRPr="00616B7C">
              <w:rPr>
                <w:rFonts w:asciiTheme="minorHAnsi" w:hAnsiTheme="minorHAnsi"/>
                <w:sz w:val="21"/>
                <w:szCs w:val="21"/>
              </w:rPr>
              <w:t>FOA</w:t>
            </w:r>
            <w:proofErr w:type="spellEnd"/>
            <w:r w:rsidR="00E34238">
              <w:rPr>
                <w:rFonts w:asciiTheme="minorHAnsi" w:hAnsiTheme="minorHAnsi"/>
                <w:sz w:val="21"/>
                <w:szCs w:val="21"/>
              </w:rPr>
              <w:t xml:space="preserve">.  This information must be provided to the ARPA-E Contracting Officer at </w:t>
            </w:r>
            <w:hyperlink r:id="rId20" w:history="1">
              <w:r w:rsidR="00E34238" w:rsidRPr="00616B7C">
                <w:rPr>
                  <w:rStyle w:val="Hyperlink"/>
                  <w:rFonts w:asciiTheme="minorHAnsi" w:hAnsiTheme="minorHAnsi"/>
                  <w:sz w:val="21"/>
                  <w:szCs w:val="21"/>
                </w:rPr>
                <w:t>ARPA-E-CO@hq.doe.gov</w:t>
              </w:r>
            </w:hyperlink>
            <w:r w:rsidR="00606807" w:rsidRPr="00616B7C">
              <w:rPr>
                <w:rFonts w:asciiTheme="minorHAnsi" w:hAnsiTheme="minorHAnsi"/>
                <w:sz w:val="21"/>
                <w:szCs w:val="21"/>
              </w:rPr>
              <w:t xml:space="preserve"> </w:t>
            </w:r>
            <w:r w:rsidR="00E34238" w:rsidRPr="00616B7C">
              <w:rPr>
                <w:rFonts w:asciiTheme="minorHAnsi" w:hAnsiTheme="minorHAnsi"/>
                <w:sz w:val="21"/>
                <w:szCs w:val="21"/>
                <w:u w:val="single"/>
              </w:rPr>
              <w:t>within 2 days</w:t>
            </w:r>
            <w:r w:rsidR="00E34238" w:rsidRPr="00616B7C">
              <w:rPr>
                <w:rFonts w:asciiTheme="minorHAnsi" w:hAnsiTheme="minorHAnsi"/>
                <w:sz w:val="21"/>
                <w:szCs w:val="21"/>
              </w:rPr>
              <w:t xml:space="preserve"> after receiving the award notification.  </w:t>
            </w:r>
            <w:r w:rsidR="00E34238" w:rsidRPr="003306D7">
              <w:rPr>
                <w:rFonts w:asciiTheme="minorHAnsi" w:hAnsiTheme="minorHAnsi"/>
                <w:sz w:val="21"/>
                <w:szCs w:val="21"/>
              </w:rPr>
              <w:t>In the subject line of the email, please state “</w:t>
            </w:r>
            <w:r w:rsidR="002A51EB">
              <w:rPr>
                <w:rFonts w:asciiTheme="minorHAnsi" w:hAnsiTheme="minorHAnsi"/>
                <w:sz w:val="21"/>
                <w:szCs w:val="21"/>
              </w:rPr>
              <w:t xml:space="preserve">Cost Share </w:t>
            </w:r>
            <w:r w:rsidR="00E34238">
              <w:rPr>
                <w:rFonts w:asciiTheme="minorHAnsi" w:hAnsiTheme="minorHAnsi"/>
                <w:sz w:val="21"/>
                <w:szCs w:val="21"/>
              </w:rPr>
              <w:t>Information</w:t>
            </w:r>
            <w:r w:rsidR="00E34238" w:rsidRPr="003306D7">
              <w:rPr>
                <w:rFonts w:asciiTheme="minorHAnsi" w:hAnsiTheme="minorHAnsi"/>
                <w:sz w:val="21"/>
                <w:szCs w:val="21"/>
              </w:rPr>
              <w:t xml:space="preserve">” and include the Applicant’s name, </w:t>
            </w:r>
            <w:proofErr w:type="spellStart"/>
            <w:r w:rsidR="00E34238" w:rsidRPr="003306D7">
              <w:rPr>
                <w:rFonts w:asciiTheme="minorHAnsi" w:hAnsiTheme="minorHAnsi"/>
                <w:sz w:val="21"/>
                <w:szCs w:val="21"/>
              </w:rPr>
              <w:t>FOA</w:t>
            </w:r>
            <w:proofErr w:type="spellEnd"/>
            <w:r w:rsidR="00E34238" w:rsidRPr="003306D7">
              <w:rPr>
                <w:rFonts w:asciiTheme="minorHAnsi" w:hAnsiTheme="minorHAnsi"/>
                <w:sz w:val="21"/>
                <w:szCs w:val="21"/>
              </w:rPr>
              <w:t xml:space="preserve"> name and number, and application control number.</w:t>
            </w:r>
          </w:p>
          <w:p w:rsidR="00606807" w:rsidRPr="00616B7C" w:rsidRDefault="00606807" w:rsidP="00F47692">
            <w:pPr>
              <w:spacing w:after="120"/>
              <w:rPr>
                <w:rFonts w:asciiTheme="minorHAnsi" w:hAnsiTheme="minorHAnsi"/>
                <w:sz w:val="21"/>
                <w:szCs w:val="21"/>
              </w:rPr>
            </w:pPr>
            <w:r w:rsidRPr="00616B7C">
              <w:rPr>
                <w:rFonts w:asciiTheme="minorHAnsi" w:hAnsiTheme="minorHAnsi"/>
                <w:sz w:val="21"/>
                <w:szCs w:val="21"/>
              </w:rPr>
              <w:t>Project teams are permitted to receive fees or profits from ARPA-E awards</w:t>
            </w:r>
            <w:r w:rsidR="00ED23E9">
              <w:rPr>
                <w:rFonts w:asciiTheme="minorHAnsi" w:hAnsiTheme="minorHAnsi"/>
                <w:sz w:val="21"/>
                <w:szCs w:val="21"/>
              </w:rPr>
              <w:t xml:space="preserve"> only with the written authorization of the ARPA-E Contracting Officer</w:t>
            </w:r>
            <w:r w:rsidRPr="00616B7C">
              <w:rPr>
                <w:rFonts w:asciiTheme="minorHAnsi" w:hAnsiTheme="minorHAnsi"/>
                <w:sz w:val="21"/>
                <w:szCs w:val="21"/>
              </w:rPr>
              <w:t xml:space="preserve">.  </w:t>
            </w:r>
            <w:r w:rsidR="00794C80">
              <w:t>A</w:t>
            </w:r>
            <w:r w:rsidR="00794C80" w:rsidRPr="005A018F">
              <w:t xml:space="preserve"> reasonable profit or fee may be paid to consultants, contractors, and vendors under an ARPA-E award when the contractor/consultant provides supplies, equipment, or services needed to carry out the proposed project.  </w:t>
            </w:r>
            <w:r w:rsidR="00794C80">
              <w:t xml:space="preserve"> In all other instances, </w:t>
            </w:r>
            <w:r w:rsidR="00794C80">
              <w:rPr>
                <w:rFonts w:asciiTheme="minorHAnsi" w:hAnsiTheme="minorHAnsi"/>
                <w:sz w:val="21"/>
                <w:szCs w:val="21"/>
              </w:rPr>
              <w:t>a</w:t>
            </w:r>
            <w:r w:rsidRPr="00616B7C">
              <w:rPr>
                <w:rFonts w:asciiTheme="minorHAnsi" w:hAnsiTheme="minorHAnsi"/>
                <w:sz w:val="21"/>
                <w:szCs w:val="21"/>
              </w:rPr>
              <w:t xml:space="preserve">ll monies must be spent on activities or equipment directly related to meeting the </w:t>
            </w:r>
            <w:r w:rsidR="001434D3" w:rsidRPr="00616B7C">
              <w:rPr>
                <w:rFonts w:asciiTheme="minorHAnsi" w:hAnsiTheme="minorHAnsi"/>
                <w:sz w:val="21"/>
                <w:szCs w:val="21"/>
              </w:rPr>
              <w:t xml:space="preserve">objectives in the Statement of </w:t>
            </w:r>
            <w:r w:rsidR="001434D3" w:rsidRPr="00616B7C">
              <w:rPr>
                <w:rFonts w:asciiTheme="minorHAnsi" w:hAnsiTheme="minorHAnsi"/>
                <w:sz w:val="21"/>
                <w:szCs w:val="21"/>
              </w:rPr>
              <w:lastRenderedPageBreak/>
              <w:t>Project Objectives and accompanying Technical Milestones and Deliverables</w:t>
            </w:r>
            <w:r w:rsidRPr="00616B7C">
              <w:rPr>
                <w:rFonts w:asciiTheme="minorHAnsi" w:hAnsiTheme="minorHAnsi"/>
                <w:sz w:val="21"/>
                <w:szCs w:val="21"/>
              </w:rPr>
              <w:t>.  Additionally, foregone fee or profit by any member of the proposed Project Team may not be considered cost sharing under any resulting award.</w:t>
            </w:r>
            <w:r w:rsidRPr="00616B7C">
              <w:rPr>
                <w:rStyle w:val="FootnoteReference"/>
                <w:rFonts w:asciiTheme="minorHAnsi" w:hAnsiTheme="minorHAnsi" w:cs="Courier New"/>
                <w:sz w:val="21"/>
                <w:szCs w:val="21"/>
              </w:rPr>
              <w:footnoteReference w:id="3"/>
            </w:r>
          </w:p>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For your convenience, ARPA-E provides the following supplemental guidance on completing the “Cost Share” tab:</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Organization/Source</w:t>
            </w:r>
          </w:p>
        </w:tc>
        <w:tc>
          <w:tcPr>
            <w:tcW w:w="3615" w:type="pct"/>
          </w:tcPr>
          <w:p w:rsidR="00606807" w:rsidRPr="00616B7C" w:rsidRDefault="00606807" w:rsidP="00880B8E">
            <w:pPr>
              <w:spacing w:after="120"/>
              <w:rPr>
                <w:rFonts w:asciiTheme="minorHAnsi" w:hAnsiTheme="minorHAnsi"/>
                <w:sz w:val="21"/>
                <w:szCs w:val="21"/>
              </w:rPr>
            </w:pPr>
            <w:r w:rsidRPr="00616B7C">
              <w:rPr>
                <w:rFonts w:asciiTheme="minorHAnsi" w:hAnsiTheme="minorHAnsi"/>
                <w:sz w:val="21"/>
                <w:szCs w:val="21"/>
              </w:rPr>
              <w:t>Identify the source for each cost share contribution.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Type (cash or other)</w:t>
            </w:r>
          </w:p>
        </w:tc>
        <w:tc>
          <w:tcPr>
            <w:tcW w:w="3615" w:type="pct"/>
          </w:tcPr>
          <w:p w:rsidR="00606807" w:rsidRPr="00616B7C" w:rsidRDefault="00606807" w:rsidP="00880B8E">
            <w:pPr>
              <w:spacing w:after="120"/>
              <w:contextualSpacing/>
              <w:rPr>
                <w:rFonts w:asciiTheme="minorHAnsi" w:hAnsiTheme="minorHAnsi"/>
                <w:sz w:val="21"/>
                <w:szCs w:val="21"/>
              </w:rPr>
            </w:pPr>
            <w:r w:rsidRPr="00616B7C">
              <w:rPr>
                <w:rFonts w:asciiTheme="minorHAnsi" w:hAnsiTheme="minorHAnsi"/>
                <w:sz w:val="21"/>
                <w:szCs w:val="21"/>
              </w:rPr>
              <w:t xml:space="preserve">Identify whether the cost share will be in cash contributions or in-kind contributions.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Cost Share Item</w:t>
            </w:r>
          </w:p>
        </w:tc>
        <w:tc>
          <w:tcPr>
            <w:tcW w:w="3615" w:type="pct"/>
          </w:tcPr>
          <w:p w:rsidR="00606807" w:rsidRPr="00616B7C" w:rsidRDefault="00606807" w:rsidP="00911F2D">
            <w:pPr>
              <w:pStyle w:val="ListParagraph"/>
              <w:numPr>
                <w:ilvl w:val="0"/>
                <w:numId w:val="8"/>
              </w:numPr>
              <w:spacing w:after="120"/>
              <w:ind w:left="340"/>
              <w:contextualSpacing/>
              <w:rPr>
                <w:rFonts w:asciiTheme="minorHAnsi" w:hAnsiTheme="minorHAnsi"/>
                <w:sz w:val="21"/>
                <w:szCs w:val="21"/>
              </w:rPr>
            </w:pPr>
            <w:r w:rsidRPr="00616B7C">
              <w:rPr>
                <w:rFonts w:asciiTheme="minorHAnsi" w:hAnsiTheme="minorHAnsi"/>
                <w:sz w:val="21"/>
                <w:szCs w:val="21"/>
              </w:rPr>
              <w:t xml:space="preserve">For each non-cash contribution, specifically identify the item or services proposed and describe how the value of the cost share contribution was calculated.  </w:t>
            </w:r>
          </w:p>
          <w:p w:rsidR="00606807" w:rsidRPr="00616B7C" w:rsidRDefault="001434D3" w:rsidP="00911F2D">
            <w:pPr>
              <w:pStyle w:val="ListParagraph"/>
              <w:numPr>
                <w:ilvl w:val="0"/>
                <w:numId w:val="8"/>
              </w:numPr>
              <w:spacing w:after="120"/>
              <w:ind w:left="340"/>
              <w:contextualSpacing/>
              <w:rPr>
                <w:rFonts w:asciiTheme="minorHAnsi" w:hAnsiTheme="minorHAnsi"/>
                <w:sz w:val="21"/>
                <w:szCs w:val="21"/>
              </w:rPr>
            </w:pPr>
            <w:r w:rsidRPr="00616B7C">
              <w:rPr>
                <w:rFonts w:asciiTheme="minorHAnsi" w:hAnsiTheme="minorHAnsi"/>
                <w:sz w:val="21"/>
                <w:szCs w:val="21"/>
              </w:rPr>
              <w:t>Allowable in-kind contributions include but are not limited to personnel costs, indirect costs, facilities and administrative costs, rental value of buildings or equipment, and the value of a service, other resource, or third party in-kind contribution.</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 xml:space="preserve">Cost Share </w:t>
            </w:r>
          </w:p>
        </w:tc>
        <w:tc>
          <w:tcPr>
            <w:tcW w:w="3615" w:type="pct"/>
          </w:tcPr>
          <w:p w:rsidR="001D3804" w:rsidRPr="00616B7C" w:rsidRDefault="00606807" w:rsidP="001D3804">
            <w:pPr>
              <w:pStyle w:val="ListParagraph"/>
              <w:spacing w:after="120"/>
              <w:ind w:left="-20"/>
              <w:contextualSpacing/>
              <w:rPr>
                <w:rFonts w:asciiTheme="minorHAnsi" w:hAnsiTheme="minorHAnsi"/>
                <w:sz w:val="21"/>
                <w:szCs w:val="21"/>
              </w:rPr>
            </w:pPr>
            <w:r w:rsidRPr="00616B7C">
              <w:rPr>
                <w:rFonts w:asciiTheme="minorHAnsi" w:hAnsiTheme="minorHAnsi"/>
                <w:sz w:val="21"/>
                <w:szCs w:val="21"/>
              </w:rPr>
              <w:t xml:space="preserve">Insert the amount of cash or the value of each in-kind cost share item.  </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 Project Cost Share</w:t>
            </w:r>
          </w:p>
        </w:tc>
        <w:tc>
          <w:tcPr>
            <w:tcW w:w="3615" w:type="pct"/>
          </w:tcPr>
          <w:p w:rsidR="00606807" w:rsidRPr="00616B7C" w:rsidRDefault="00606807" w:rsidP="00880B8E">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Add the total “Cost Share” for each year together.</w:t>
            </w:r>
          </w:p>
        </w:tc>
      </w:tr>
      <w:tr w:rsidR="00606807" w:rsidRPr="00F81AE8" w:rsidTr="00880B8E">
        <w:tc>
          <w:tcPr>
            <w:tcW w:w="531" w:type="pct"/>
            <w:vMerge/>
          </w:tcPr>
          <w:p w:rsidR="00606807" w:rsidRPr="00F81AE8" w:rsidRDefault="00606807" w:rsidP="00880B8E">
            <w:pPr>
              <w:spacing w:after="120"/>
              <w:rPr>
                <w:rFonts w:asciiTheme="minorHAnsi" w:hAnsiTheme="minorHAnsi"/>
                <w:b/>
                <w:sz w:val="21"/>
                <w:szCs w:val="21"/>
              </w:rPr>
            </w:pPr>
          </w:p>
        </w:tc>
        <w:tc>
          <w:tcPr>
            <w:tcW w:w="854" w:type="pct"/>
          </w:tcPr>
          <w:p w:rsidR="00606807" w:rsidRPr="00616B7C" w:rsidRDefault="00606807" w:rsidP="00880B8E">
            <w:pPr>
              <w:spacing w:after="120"/>
              <w:contextualSpacing/>
              <w:rPr>
                <w:rFonts w:asciiTheme="minorHAnsi" w:hAnsiTheme="minorHAnsi"/>
                <w:b/>
                <w:sz w:val="21"/>
                <w:szCs w:val="21"/>
              </w:rPr>
            </w:pPr>
            <w:r w:rsidRPr="00616B7C">
              <w:rPr>
                <w:rFonts w:asciiTheme="minorHAnsi" w:hAnsiTheme="minorHAnsi"/>
                <w:b/>
                <w:sz w:val="21"/>
                <w:szCs w:val="21"/>
              </w:rPr>
              <w:t>Totals</w:t>
            </w:r>
          </w:p>
        </w:tc>
        <w:tc>
          <w:tcPr>
            <w:tcW w:w="3615" w:type="pct"/>
          </w:tcPr>
          <w:p w:rsidR="00606807" w:rsidRPr="00616B7C" w:rsidRDefault="00606807" w:rsidP="00880B8E">
            <w:pPr>
              <w:pStyle w:val="ListParagraph"/>
              <w:spacing w:after="120"/>
              <w:ind w:left="0"/>
              <w:contextualSpacing/>
              <w:rPr>
                <w:rFonts w:asciiTheme="minorHAnsi" w:hAnsiTheme="minorHAnsi"/>
                <w:sz w:val="21"/>
                <w:szCs w:val="21"/>
              </w:rPr>
            </w:pPr>
            <w:r w:rsidRPr="00616B7C">
              <w:rPr>
                <w:rFonts w:asciiTheme="minorHAnsi" w:hAnsiTheme="minorHAnsi"/>
                <w:sz w:val="21"/>
                <w:szCs w:val="21"/>
              </w:rPr>
              <w:t>Insert the grand total for each column and category.</w:t>
            </w:r>
          </w:p>
        </w:tc>
      </w:tr>
    </w:tbl>
    <w:p w:rsidR="00880B8E" w:rsidRDefault="00880B8E" w:rsidP="00C9137C"/>
    <w:sectPr w:rsidR="00880B8E" w:rsidSect="00746C2C">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AB" w:rsidRDefault="00824FAB" w:rsidP="00606807">
      <w:r>
        <w:separator/>
      </w:r>
    </w:p>
  </w:endnote>
  <w:endnote w:type="continuationSeparator" w:id="0">
    <w:p w:rsidR="00824FAB" w:rsidRDefault="00824FAB" w:rsidP="00606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A2" w:rsidRDefault="008F03A2" w:rsidP="00880B8E">
    <w:pPr>
      <w:pStyle w:val="Footer"/>
      <w:jc w:val="center"/>
    </w:pPr>
  </w:p>
  <w:p w:rsidR="008F03A2" w:rsidRDefault="005A1393">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140.25pt;margin-top:-.1pt;width:367.5pt;height:22.45pt;z-index:251660288;mso-width-relative:margin;mso-height-relative:margin">
          <v:textbox style="mso-next-textbox:#_x0000_s2049">
            <w:txbxContent>
              <w:p w:rsidR="008F03A2" w:rsidRDefault="008F03A2" w:rsidP="00880B8E">
                <w:pPr>
                  <w:jc w:val="center"/>
                </w:pPr>
                <w:r>
                  <w:t xml:space="preserve">For questions regarding this </w:t>
                </w:r>
                <w:proofErr w:type="spellStart"/>
                <w:r>
                  <w:t>FOA</w:t>
                </w:r>
                <w:proofErr w:type="spellEnd"/>
                <w:r>
                  <w:t xml:space="preserve">, email </w:t>
                </w:r>
                <w:hyperlink r:id="rId1" w:history="1">
                  <w:r w:rsidRPr="00442EA3">
                    <w:rPr>
                      <w:rStyle w:val="Hyperlink"/>
                    </w:rPr>
                    <w:t>ARPA-E-CO@hq.doe.gov</w:t>
                  </w:r>
                </w:hyperlink>
              </w:p>
              <w:p w:rsidR="008F03A2" w:rsidRDefault="008F03A2" w:rsidP="00880B8E">
                <w:pPr>
                  <w:jc w:val="center"/>
                </w:pPr>
              </w:p>
            </w:txbxContent>
          </v:textbox>
        </v:shape>
      </w:pict>
    </w:r>
    <w:fldSimple w:instr=" PAGE   \* MERGEFORMAT ">
      <w:r w:rsidR="00E1420F">
        <w:rPr>
          <w:noProof/>
        </w:rPr>
        <w:t>11</w:t>
      </w:r>
    </w:fldSimple>
  </w:p>
  <w:p w:rsidR="008F03A2" w:rsidRDefault="008F03A2" w:rsidP="00880B8E">
    <w:pPr>
      <w:tabs>
        <w:tab w:val="left" w:pos="2145"/>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AB" w:rsidRDefault="00824FAB" w:rsidP="00606807">
      <w:r>
        <w:separator/>
      </w:r>
    </w:p>
  </w:footnote>
  <w:footnote w:type="continuationSeparator" w:id="0">
    <w:p w:rsidR="00824FAB" w:rsidRDefault="00824FAB" w:rsidP="00606807">
      <w:r>
        <w:continuationSeparator/>
      </w:r>
    </w:p>
  </w:footnote>
  <w:footnote w:id="1">
    <w:p w:rsidR="008F03A2" w:rsidRPr="005A018F" w:rsidRDefault="008F03A2" w:rsidP="00606807">
      <w:pPr>
        <w:pStyle w:val="FootnoteText"/>
        <w:contextualSpacing/>
      </w:pPr>
      <w:r w:rsidRPr="005A018F">
        <w:rPr>
          <w:rStyle w:val="FootnoteReference"/>
        </w:rPr>
        <w:footnoteRef/>
      </w:r>
      <w:r w:rsidRPr="005A018F">
        <w:t xml:space="preserve"> </w:t>
      </w:r>
      <w:proofErr w:type="gramStart"/>
      <w:r w:rsidRPr="005A018F">
        <w:t xml:space="preserve">10 </w:t>
      </w:r>
      <w:proofErr w:type="spellStart"/>
      <w:r w:rsidRPr="005A018F">
        <w:t>C.F.R.</w:t>
      </w:r>
      <w:proofErr w:type="spellEnd"/>
      <w:r w:rsidRPr="005A018F">
        <w:t xml:space="preserve"> § 600.101.</w:t>
      </w:r>
      <w:proofErr w:type="gramEnd"/>
    </w:p>
  </w:footnote>
  <w:footnote w:id="2">
    <w:p w:rsidR="008F03A2" w:rsidRPr="005A018F" w:rsidRDefault="008F03A2" w:rsidP="00606807">
      <w:pPr>
        <w:pStyle w:val="FootnoteText"/>
        <w:contextualSpacing/>
      </w:pPr>
      <w:r w:rsidRPr="005A018F">
        <w:rPr>
          <w:rStyle w:val="FootnoteReference"/>
        </w:rPr>
        <w:footnoteRef/>
      </w:r>
      <w:r w:rsidRPr="005A018F">
        <w:t xml:space="preserve"> </w:t>
      </w:r>
      <w:proofErr w:type="gramStart"/>
      <w:r w:rsidRPr="005A018F">
        <w:t xml:space="preserve">10 </w:t>
      </w:r>
      <w:proofErr w:type="spellStart"/>
      <w:r w:rsidRPr="005A018F">
        <w:t>C.F.R.</w:t>
      </w:r>
      <w:proofErr w:type="spellEnd"/>
      <w:r w:rsidRPr="005A018F">
        <w:t xml:space="preserve"> § 600.101.</w:t>
      </w:r>
      <w:proofErr w:type="gramEnd"/>
    </w:p>
  </w:footnote>
  <w:footnote w:id="3">
    <w:p w:rsidR="008F03A2" w:rsidRPr="005A018F" w:rsidRDefault="008F03A2" w:rsidP="00606807">
      <w:pPr>
        <w:pStyle w:val="FootnoteText"/>
        <w:contextualSpacing/>
      </w:pPr>
      <w:r w:rsidRPr="005A018F">
        <w:rPr>
          <w:rStyle w:val="FootnoteReference"/>
        </w:rPr>
        <w:footnoteRef/>
      </w:r>
      <w:r w:rsidRPr="005A018F">
        <w:t xml:space="preserve"> </w:t>
      </w:r>
      <w:r w:rsidR="00794C80" w:rsidRPr="005A018F">
        <w:t xml:space="preserve">See 10 </w:t>
      </w:r>
      <w:proofErr w:type="spellStart"/>
      <w:r w:rsidR="00794C80" w:rsidRPr="005A018F">
        <w:t>C.F.R.</w:t>
      </w:r>
      <w:proofErr w:type="spellEnd"/>
      <w:r w:rsidR="00794C80" w:rsidRPr="005A018F">
        <w:t xml:space="preserve"> §§ 600.318</w:t>
      </w:r>
      <w:r w:rsidR="001B1F2B">
        <w:t xml:space="preserve"> and 600.381.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01" w:rsidRDefault="00500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B4A"/>
    <w:multiLevelType w:val="hybridMultilevel"/>
    <w:tmpl w:val="E6B8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484"/>
    <w:multiLevelType w:val="hybridMultilevel"/>
    <w:tmpl w:val="A62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C330B"/>
    <w:multiLevelType w:val="hybridMultilevel"/>
    <w:tmpl w:val="DEB2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F1EDD"/>
    <w:multiLevelType w:val="hybridMultilevel"/>
    <w:tmpl w:val="09FA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B16CF"/>
    <w:multiLevelType w:val="hybridMultilevel"/>
    <w:tmpl w:val="95D4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32CEA"/>
    <w:multiLevelType w:val="hybridMultilevel"/>
    <w:tmpl w:val="AAD4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6473C"/>
    <w:multiLevelType w:val="hybridMultilevel"/>
    <w:tmpl w:val="20AA9FA6"/>
    <w:lvl w:ilvl="0" w:tplc="232247BE">
      <w:start w:val="1"/>
      <w:numFmt w:val="decimal"/>
      <w:pStyle w:val="TableStyle"/>
      <w:lvlText w:val="Table %1."/>
      <w:lvlJc w:val="left"/>
      <w:pPr>
        <w:ind w:left="900" w:hanging="360"/>
      </w:pPr>
      <w:rPr>
        <w:rFonts w:ascii="Calibri" w:hAnsi="Calibri" w:cs="Times New Roman" w:hint="default"/>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E24A0B"/>
    <w:multiLevelType w:val="hybridMultilevel"/>
    <w:tmpl w:val="32E0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C6661"/>
    <w:multiLevelType w:val="hybridMultilevel"/>
    <w:tmpl w:val="07FC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D2D0A"/>
    <w:multiLevelType w:val="hybridMultilevel"/>
    <w:tmpl w:val="21F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70FA5"/>
    <w:multiLevelType w:val="hybridMultilevel"/>
    <w:tmpl w:val="C76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D0A0F"/>
    <w:multiLevelType w:val="hybridMultilevel"/>
    <w:tmpl w:val="116CCD18"/>
    <w:lvl w:ilvl="0" w:tplc="4FBAFBA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C975B87"/>
    <w:multiLevelType w:val="hybridMultilevel"/>
    <w:tmpl w:val="21E6F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7289C"/>
    <w:multiLevelType w:val="hybridMultilevel"/>
    <w:tmpl w:val="4C7A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5B25D8"/>
    <w:multiLevelType w:val="hybridMultilevel"/>
    <w:tmpl w:val="2420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D6D55"/>
    <w:multiLevelType w:val="hybridMultilevel"/>
    <w:tmpl w:val="5C92E6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A476A1"/>
    <w:multiLevelType w:val="hybridMultilevel"/>
    <w:tmpl w:val="8FF4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67ACC"/>
    <w:multiLevelType w:val="hybridMultilevel"/>
    <w:tmpl w:val="67D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24973"/>
    <w:multiLevelType w:val="hybridMultilevel"/>
    <w:tmpl w:val="2BB63966"/>
    <w:lvl w:ilvl="0" w:tplc="288AA3D2">
      <w:start w:val="1"/>
      <w:numFmt w:val="decimal"/>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2C1D90"/>
    <w:multiLevelType w:val="hybridMultilevel"/>
    <w:tmpl w:val="CDF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21C59"/>
    <w:multiLevelType w:val="hybridMultilevel"/>
    <w:tmpl w:val="7C0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E5604"/>
    <w:multiLevelType w:val="hybridMultilevel"/>
    <w:tmpl w:val="AFB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173AF"/>
    <w:multiLevelType w:val="hybridMultilevel"/>
    <w:tmpl w:val="A088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A7E2E"/>
    <w:multiLevelType w:val="hybridMultilevel"/>
    <w:tmpl w:val="F958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74F1E"/>
    <w:multiLevelType w:val="hybridMultilevel"/>
    <w:tmpl w:val="FE6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21AA7"/>
    <w:multiLevelType w:val="hybridMultilevel"/>
    <w:tmpl w:val="7116D5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EA73F06"/>
    <w:multiLevelType w:val="hybridMultilevel"/>
    <w:tmpl w:val="FDF0A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287EA5"/>
    <w:multiLevelType w:val="hybridMultilevel"/>
    <w:tmpl w:val="C97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35B83"/>
    <w:multiLevelType w:val="hybridMultilevel"/>
    <w:tmpl w:val="FE3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37675"/>
    <w:multiLevelType w:val="hybridMultilevel"/>
    <w:tmpl w:val="8F2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2508D"/>
    <w:multiLevelType w:val="hybridMultilevel"/>
    <w:tmpl w:val="F5F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C7F07"/>
    <w:multiLevelType w:val="hybridMultilevel"/>
    <w:tmpl w:val="F2427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817F49"/>
    <w:multiLevelType w:val="hybridMultilevel"/>
    <w:tmpl w:val="D9D8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9"/>
  </w:num>
  <w:num w:numId="4">
    <w:abstractNumId w:val="3"/>
  </w:num>
  <w:num w:numId="5">
    <w:abstractNumId w:val="31"/>
  </w:num>
  <w:num w:numId="6">
    <w:abstractNumId w:val="27"/>
  </w:num>
  <w:num w:numId="7">
    <w:abstractNumId w:val="16"/>
  </w:num>
  <w:num w:numId="8">
    <w:abstractNumId w:val="7"/>
  </w:num>
  <w:num w:numId="9">
    <w:abstractNumId w:val="26"/>
  </w:num>
  <w:num w:numId="10">
    <w:abstractNumId w:val="13"/>
  </w:num>
  <w:num w:numId="11">
    <w:abstractNumId w:val="12"/>
  </w:num>
  <w:num w:numId="12">
    <w:abstractNumId w:val="22"/>
  </w:num>
  <w:num w:numId="13">
    <w:abstractNumId w:val="8"/>
  </w:num>
  <w:num w:numId="14">
    <w:abstractNumId w:val="4"/>
  </w:num>
  <w:num w:numId="15">
    <w:abstractNumId w:val="32"/>
  </w:num>
  <w:num w:numId="16">
    <w:abstractNumId w:val="2"/>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21"/>
  </w:num>
  <w:num w:numId="22">
    <w:abstractNumId w:val="30"/>
  </w:num>
  <w:num w:numId="23">
    <w:abstractNumId w:val="10"/>
  </w:num>
  <w:num w:numId="24">
    <w:abstractNumId w:val="20"/>
  </w:num>
  <w:num w:numId="25">
    <w:abstractNumId w:val="14"/>
  </w:num>
  <w:num w:numId="26">
    <w:abstractNumId w:val="24"/>
  </w:num>
  <w:num w:numId="27">
    <w:abstractNumId w:val="0"/>
  </w:num>
  <w:num w:numId="28">
    <w:abstractNumId w:val="23"/>
  </w:num>
  <w:num w:numId="29">
    <w:abstractNumId w:val="11"/>
  </w:num>
  <w:num w:numId="30">
    <w:abstractNumId w:val="1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E746E"/>
    <w:rsid w:val="00006F8F"/>
    <w:rsid w:val="00011226"/>
    <w:rsid w:val="00022196"/>
    <w:rsid w:val="0004212F"/>
    <w:rsid w:val="0004281F"/>
    <w:rsid w:val="00055A1F"/>
    <w:rsid w:val="00070AD1"/>
    <w:rsid w:val="00075C77"/>
    <w:rsid w:val="00086A5F"/>
    <w:rsid w:val="00094819"/>
    <w:rsid w:val="000B15E4"/>
    <w:rsid w:val="000B647A"/>
    <w:rsid w:val="000C02B1"/>
    <w:rsid w:val="000C48C3"/>
    <w:rsid w:val="000C79CB"/>
    <w:rsid w:val="000D1329"/>
    <w:rsid w:val="000F08C0"/>
    <w:rsid w:val="00102AED"/>
    <w:rsid w:val="00120658"/>
    <w:rsid w:val="00120EE2"/>
    <w:rsid w:val="00126535"/>
    <w:rsid w:val="00130B8E"/>
    <w:rsid w:val="00131D0D"/>
    <w:rsid w:val="001434D3"/>
    <w:rsid w:val="00152BC6"/>
    <w:rsid w:val="0015513A"/>
    <w:rsid w:val="00155390"/>
    <w:rsid w:val="001611BE"/>
    <w:rsid w:val="001760E6"/>
    <w:rsid w:val="001869B4"/>
    <w:rsid w:val="00195C4C"/>
    <w:rsid w:val="00196908"/>
    <w:rsid w:val="001B1F2B"/>
    <w:rsid w:val="001C4454"/>
    <w:rsid w:val="001D3804"/>
    <w:rsid w:val="001F294D"/>
    <w:rsid w:val="00204D7E"/>
    <w:rsid w:val="00213F6E"/>
    <w:rsid w:val="002234CA"/>
    <w:rsid w:val="0023046B"/>
    <w:rsid w:val="00236281"/>
    <w:rsid w:val="00237314"/>
    <w:rsid w:val="00242910"/>
    <w:rsid w:val="00267FEC"/>
    <w:rsid w:val="00281626"/>
    <w:rsid w:val="00282CA7"/>
    <w:rsid w:val="00283568"/>
    <w:rsid w:val="0029008C"/>
    <w:rsid w:val="00290A6C"/>
    <w:rsid w:val="00294A9A"/>
    <w:rsid w:val="0029733D"/>
    <w:rsid w:val="002A51EB"/>
    <w:rsid w:val="002E33DE"/>
    <w:rsid w:val="002E746E"/>
    <w:rsid w:val="002F6335"/>
    <w:rsid w:val="00305CBF"/>
    <w:rsid w:val="00306479"/>
    <w:rsid w:val="003149E4"/>
    <w:rsid w:val="00326CCA"/>
    <w:rsid w:val="003306D7"/>
    <w:rsid w:val="003343D4"/>
    <w:rsid w:val="00337BB3"/>
    <w:rsid w:val="0034675E"/>
    <w:rsid w:val="00363F63"/>
    <w:rsid w:val="003654D4"/>
    <w:rsid w:val="003836B7"/>
    <w:rsid w:val="003A2DB4"/>
    <w:rsid w:val="003D444D"/>
    <w:rsid w:val="003F1F1F"/>
    <w:rsid w:val="00421664"/>
    <w:rsid w:val="004337EB"/>
    <w:rsid w:val="00434A4D"/>
    <w:rsid w:val="00440E28"/>
    <w:rsid w:val="00460EC8"/>
    <w:rsid w:val="00462E84"/>
    <w:rsid w:val="00466DA5"/>
    <w:rsid w:val="004767DA"/>
    <w:rsid w:val="00477987"/>
    <w:rsid w:val="004964C0"/>
    <w:rsid w:val="004A1B56"/>
    <w:rsid w:val="004A2C26"/>
    <w:rsid w:val="004A4E98"/>
    <w:rsid w:val="004B0969"/>
    <w:rsid w:val="004B6FE6"/>
    <w:rsid w:val="004C464F"/>
    <w:rsid w:val="004D26C5"/>
    <w:rsid w:val="004D3296"/>
    <w:rsid w:val="00500601"/>
    <w:rsid w:val="00500F73"/>
    <w:rsid w:val="00506B4B"/>
    <w:rsid w:val="00512510"/>
    <w:rsid w:val="0052040F"/>
    <w:rsid w:val="00532DD8"/>
    <w:rsid w:val="005445A2"/>
    <w:rsid w:val="0055483D"/>
    <w:rsid w:val="005609AD"/>
    <w:rsid w:val="00574CCF"/>
    <w:rsid w:val="00583125"/>
    <w:rsid w:val="00587ABB"/>
    <w:rsid w:val="005A1393"/>
    <w:rsid w:val="005B056A"/>
    <w:rsid w:val="005B4BD8"/>
    <w:rsid w:val="00606807"/>
    <w:rsid w:val="00616B7C"/>
    <w:rsid w:val="00653B0D"/>
    <w:rsid w:val="00657628"/>
    <w:rsid w:val="006705A4"/>
    <w:rsid w:val="006C53E1"/>
    <w:rsid w:val="006C611A"/>
    <w:rsid w:val="006D72F7"/>
    <w:rsid w:val="006E0E6D"/>
    <w:rsid w:val="006F7A46"/>
    <w:rsid w:val="007006A8"/>
    <w:rsid w:val="00704482"/>
    <w:rsid w:val="007049A1"/>
    <w:rsid w:val="00727E3B"/>
    <w:rsid w:val="0073390D"/>
    <w:rsid w:val="00746C2C"/>
    <w:rsid w:val="00750AA0"/>
    <w:rsid w:val="007713FE"/>
    <w:rsid w:val="007730DC"/>
    <w:rsid w:val="007820C1"/>
    <w:rsid w:val="00786E12"/>
    <w:rsid w:val="00794C80"/>
    <w:rsid w:val="007A0673"/>
    <w:rsid w:val="007A20E6"/>
    <w:rsid w:val="007D28B9"/>
    <w:rsid w:val="007E7B15"/>
    <w:rsid w:val="007F4613"/>
    <w:rsid w:val="0081780D"/>
    <w:rsid w:val="0082071C"/>
    <w:rsid w:val="00821A94"/>
    <w:rsid w:val="00824FAB"/>
    <w:rsid w:val="00832309"/>
    <w:rsid w:val="00864534"/>
    <w:rsid w:val="00880B8E"/>
    <w:rsid w:val="008935CF"/>
    <w:rsid w:val="008A00ED"/>
    <w:rsid w:val="008A53CD"/>
    <w:rsid w:val="008D6A07"/>
    <w:rsid w:val="008E36F8"/>
    <w:rsid w:val="008E375E"/>
    <w:rsid w:val="008E7493"/>
    <w:rsid w:val="008F03A2"/>
    <w:rsid w:val="008F498F"/>
    <w:rsid w:val="008F7742"/>
    <w:rsid w:val="0090211F"/>
    <w:rsid w:val="00911F2D"/>
    <w:rsid w:val="0092133E"/>
    <w:rsid w:val="009444CD"/>
    <w:rsid w:val="00985952"/>
    <w:rsid w:val="009967E3"/>
    <w:rsid w:val="009A6D3D"/>
    <w:rsid w:val="009B568A"/>
    <w:rsid w:val="009D157F"/>
    <w:rsid w:val="00A05CBD"/>
    <w:rsid w:val="00A1112B"/>
    <w:rsid w:val="00A16EF7"/>
    <w:rsid w:val="00A413CE"/>
    <w:rsid w:val="00A7086F"/>
    <w:rsid w:val="00A71297"/>
    <w:rsid w:val="00A72832"/>
    <w:rsid w:val="00AA7622"/>
    <w:rsid w:val="00AB7CA1"/>
    <w:rsid w:val="00AD177A"/>
    <w:rsid w:val="00AD7AE0"/>
    <w:rsid w:val="00AE3C9E"/>
    <w:rsid w:val="00AE6D3F"/>
    <w:rsid w:val="00AF480E"/>
    <w:rsid w:val="00B10039"/>
    <w:rsid w:val="00B10C56"/>
    <w:rsid w:val="00B56642"/>
    <w:rsid w:val="00B63E6B"/>
    <w:rsid w:val="00B73142"/>
    <w:rsid w:val="00B73773"/>
    <w:rsid w:val="00B75175"/>
    <w:rsid w:val="00B75690"/>
    <w:rsid w:val="00B81CD4"/>
    <w:rsid w:val="00B93044"/>
    <w:rsid w:val="00B96683"/>
    <w:rsid w:val="00BA6687"/>
    <w:rsid w:val="00BC1FAB"/>
    <w:rsid w:val="00BD03D6"/>
    <w:rsid w:val="00BD0575"/>
    <w:rsid w:val="00BD64F7"/>
    <w:rsid w:val="00BE24CC"/>
    <w:rsid w:val="00BF2F6F"/>
    <w:rsid w:val="00C05826"/>
    <w:rsid w:val="00C0799E"/>
    <w:rsid w:val="00C3321D"/>
    <w:rsid w:val="00C40984"/>
    <w:rsid w:val="00C52F32"/>
    <w:rsid w:val="00C82B6A"/>
    <w:rsid w:val="00C87562"/>
    <w:rsid w:val="00C9137C"/>
    <w:rsid w:val="00CA0D2A"/>
    <w:rsid w:val="00CA4ED9"/>
    <w:rsid w:val="00CC36E5"/>
    <w:rsid w:val="00CE4676"/>
    <w:rsid w:val="00D036AF"/>
    <w:rsid w:val="00D1268E"/>
    <w:rsid w:val="00D17B63"/>
    <w:rsid w:val="00D32BC5"/>
    <w:rsid w:val="00D338D7"/>
    <w:rsid w:val="00D4663A"/>
    <w:rsid w:val="00D478DA"/>
    <w:rsid w:val="00DA2BB4"/>
    <w:rsid w:val="00DE6884"/>
    <w:rsid w:val="00E114F1"/>
    <w:rsid w:val="00E11CD2"/>
    <w:rsid w:val="00E11F8C"/>
    <w:rsid w:val="00E1420F"/>
    <w:rsid w:val="00E34238"/>
    <w:rsid w:val="00E47E13"/>
    <w:rsid w:val="00E62919"/>
    <w:rsid w:val="00E66B05"/>
    <w:rsid w:val="00E73268"/>
    <w:rsid w:val="00E759B8"/>
    <w:rsid w:val="00E8331E"/>
    <w:rsid w:val="00E83581"/>
    <w:rsid w:val="00E95D90"/>
    <w:rsid w:val="00E969D9"/>
    <w:rsid w:val="00ED23E9"/>
    <w:rsid w:val="00F27301"/>
    <w:rsid w:val="00F40126"/>
    <w:rsid w:val="00F431FF"/>
    <w:rsid w:val="00F44AC1"/>
    <w:rsid w:val="00F47692"/>
    <w:rsid w:val="00F47873"/>
    <w:rsid w:val="00F51D20"/>
    <w:rsid w:val="00F55822"/>
    <w:rsid w:val="00F71395"/>
    <w:rsid w:val="00F76970"/>
    <w:rsid w:val="00F94D24"/>
    <w:rsid w:val="00F95EC0"/>
    <w:rsid w:val="00FA061E"/>
    <w:rsid w:val="00FA3177"/>
    <w:rsid w:val="00FA6F06"/>
    <w:rsid w:val="00FF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807"/>
    <w:pPr>
      <w:spacing w:after="200" w:line="276" w:lineRule="auto"/>
      <w:ind w:left="720"/>
    </w:pPr>
  </w:style>
  <w:style w:type="paragraph" w:styleId="Footer">
    <w:name w:val="footer"/>
    <w:basedOn w:val="Normal"/>
    <w:link w:val="FooterChar"/>
    <w:uiPriority w:val="99"/>
    <w:rsid w:val="00606807"/>
    <w:pPr>
      <w:tabs>
        <w:tab w:val="center" w:pos="4680"/>
        <w:tab w:val="right" w:pos="9360"/>
      </w:tabs>
    </w:pPr>
  </w:style>
  <w:style w:type="character" w:customStyle="1" w:styleId="FooterChar">
    <w:name w:val="Footer Char"/>
    <w:basedOn w:val="DefaultParagraphFont"/>
    <w:link w:val="Footer"/>
    <w:uiPriority w:val="99"/>
    <w:rsid w:val="00606807"/>
    <w:rPr>
      <w:rFonts w:ascii="Calibri" w:eastAsia="Calibri" w:hAnsi="Calibri" w:cs="Times New Roman"/>
    </w:rPr>
  </w:style>
  <w:style w:type="paragraph" w:customStyle="1" w:styleId="TableStyle">
    <w:name w:val="Table Style"/>
    <w:basedOn w:val="Caption"/>
    <w:link w:val="TableStyleChar"/>
    <w:uiPriority w:val="99"/>
    <w:rsid w:val="00606807"/>
    <w:pPr>
      <w:numPr>
        <w:numId w:val="1"/>
      </w:numPr>
      <w:tabs>
        <w:tab w:val="left" w:pos="1080"/>
      </w:tabs>
      <w:spacing w:line="276" w:lineRule="auto"/>
    </w:pPr>
    <w:rPr>
      <w:rFonts w:ascii="Arial" w:hAnsi="Arial"/>
      <w:color w:val="auto"/>
      <w:sz w:val="20"/>
      <w:szCs w:val="20"/>
    </w:rPr>
  </w:style>
  <w:style w:type="character" w:customStyle="1" w:styleId="TableStyleChar">
    <w:name w:val="Table Style Char"/>
    <w:basedOn w:val="DefaultParagraphFont"/>
    <w:link w:val="TableStyle"/>
    <w:uiPriority w:val="99"/>
    <w:locked/>
    <w:rsid w:val="00606807"/>
    <w:rPr>
      <w:rFonts w:ascii="Arial" w:eastAsia="Calibri" w:hAnsi="Arial" w:cs="Times New Roman"/>
      <w:b/>
      <w:bCs/>
      <w:sz w:val="20"/>
      <w:szCs w:val="20"/>
    </w:rPr>
  </w:style>
  <w:style w:type="paragraph" w:styleId="FootnoteText">
    <w:name w:val="footnote text"/>
    <w:basedOn w:val="Normal"/>
    <w:link w:val="FootnoteTextChar"/>
    <w:uiPriority w:val="99"/>
    <w:semiHidden/>
    <w:rsid w:val="00606807"/>
    <w:rPr>
      <w:sz w:val="20"/>
      <w:szCs w:val="20"/>
    </w:rPr>
  </w:style>
  <w:style w:type="character" w:customStyle="1" w:styleId="FootnoteTextChar">
    <w:name w:val="Footnote Text Char"/>
    <w:basedOn w:val="DefaultParagraphFont"/>
    <w:link w:val="FootnoteText"/>
    <w:uiPriority w:val="99"/>
    <w:semiHidden/>
    <w:rsid w:val="00606807"/>
    <w:rPr>
      <w:rFonts w:ascii="Calibri" w:eastAsia="Calibri" w:hAnsi="Calibri" w:cs="Times New Roman"/>
      <w:sz w:val="20"/>
      <w:szCs w:val="20"/>
    </w:rPr>
  </w:style>
  <w:style w:type="character" w:styleId="FootnoteReference">
    <w:name w:val="footnote reference"/>
    <w:basedOn w:val="DefaultParagraphFont"/>
    <w:uiPriority w:val="99"/>
    <w:rsid w:val="00606807"/>
    <w:rPr>
      <w:rFonts w:cs="Times New Roman"/>
      <w:vertAlign w:val="superscript"/>
    </w:rPr>
  </w:style>
  <w:style w:type="character" w:styleId="Hyperlink">
    <w:name w:val="Hyperlink"/>
    <w:basedOn w:val="DefaultParagraphFont"/>
    <w:uiPriority w:val="99"/>
    <w:rsid w:val="00606807"/>
    <w:rPr>
      <w:rFonts w:cs="Times New Roman"/>
      <w:color w:val="0000FF"/>
      <w:u w:val="single"/>
    </w:rPr>
  </w:style>
  <w:style w:type="character" w:customStyle="1" w:styleId="ListParagraphChar">
    <w:name w:val="List Paragraph Char"/>
    <w:basedOn w:val="DefaultParagraphFont"/>
    <w:link w:val="ListParagraph"/>
    <w:uiPriority w:val="34"/>
    <w:rsid w:val="00606807"/>
    <w:rPr>
      <w:rFonts w:ascii="Calibri" w:eastAsia="Calibri" w:hAnsi="Calibri" w:cs="Times New Roman"/>
    </w:rPr>
  </w:style>
  <w:style w:type="paragraph" w:styleId="Caption">
    <w:name w:val="caption"/>
    <w:basedOn w:val="Normal"/>
    <w:next w:val="Normal"/>
    <w:uiPriority w:val="35"/>
    <w:semiHidden/>
    <w:unhideWhenUsed/>
    <w:qFormat/>
    <w:rsid w:val="0060680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F7742"/>
    <w:rPr>
      <w:rFonts w:ascii="Tahoma" w:hAnsi="Tahoma" w:cs="Tahoma"/>
      <w:sz w:val="16"/>
      <w:szCs w:val="16"/>
    </w:rPr>
  </w:style>
  <w:style w:type="character" w:customStyle="1" w:styleId="BalloonTextChar">
    <w:name w:val="Balloon Text Char"/>
    <w:basedOn w:val="DefaultParagraphFont"/>
    <w:link w:val="BalloonText"/>
    <w:uiPriority w:val="99"/>
    <w:semiHidden/>
    <w:rsid w:val="008F7742"/>
    <w:rPr>
      <w:rFonts w:ascii="Tahoma" w:eastAsia="Calibri" w:hAnsi="Tahoma" w:cs="Tahoma"/>
      <w:sz w:val="16"/>
      <w:szCs w:val="16"/>
    </w:rPr>
  </w:style>
  <w:style w:type="paragraph" w:styleId="Header">
    <w:name w:val="header"/>
    <w:basedOn w:val="Normal"/>
    <w:link w:val="HeaderChar"/>
    <w:uiPriority w:val="99"/>
    <w:semiHidden/>
    <w:unhideWhenUsed/>
    <w:rsid w:val="003D444D"/>
    <w:pPr>
      <w:tabs>
        <w:tab w:val="center" w:pos="4680"/>
        <w:tab w:val="right" w:pos="9360"/>
      </w:tabs>
    </w:pPr>
  </w:style>
  <w:style w:type="character" w:customStyle="1" w:styleId="HeaderChar">
    <w:name w:val="Header Char"/>
    <w:basedOn w:val="DefaultParagraphFont"/>
    <w:link w:val="Header"/>
    <w:uiPriority w:val="99"/>
    <w:semiHidden/>
    <w:rsid w:val="003D444D"/>
    <w:rPr>
      <w:rFonts w:ascii="Calibri" w:eastAsia="Calibri" w:hAnsi="Calibri" w:cs="Times New Roman"/>
    </w:rPr>
  </w:style>
  <w:style w:type="paragraph" w:styleId="PlainText">
    <w:name w:val="Plain Text"/>
    <w:basedOn w:val="Normal"/>
    <w:link w:val="PlainTextChar"/>
    <w:uiPriority w:val="99"/>
    <w:semiHidden/>
    <w:rsid w:val="0052040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52040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E6D3F"/>
    <w:rPr>
      <w:sz w:val="16"/>
      <w:szCs w:val="16"/>
    </w:rPr>
  </w:style>
  <w:style w:type="paragraph" w:styleId="CommentText">
    <w:name w:val="annotation text"/>
    <w:basedOn w:val="Normal"/>
    <w:link w:val="CommentTextChar"/>
    <w:uiPriority w:val="99"/>
    <w:semiHidden/>
    <w:unhideWhenUsed/>
    <w:rsid w:val="00AE6D3F"/>
    <w:rPr>
      <w:sz w:val="20"/>
      <w:szCs w:val="20"/>
    </w:rPr>
  </w:style>
  <w:style w:type="character" w:customStyle="1" w:styleId="CommentTextChar">
    <w:name w:val="Comment Text Char"/>
    <w:basedOn w:val="DefaultParagraphFont"/>
    <w:link w:val="CommentText"/>
    <w:uiPriority w:val="99"/>
    <w:semiHidden/>
    <w:rsid w:val="00AE6D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6D3F"/>
    <w:rPr>
      <w:b/>
      <w:bCs/>
    </w:rPr>
  </w:style>
  <w:style w:type="character" w:customStyle="1" w:styleId="CommentSubjectChar">
    <w:name w:val="Comment Subject Char"/>
    <w:basedOn w:val="CommentTextChar"/>
    <w:link w:val="CommentSubject"/>
    <w:uiPriority w:val="99"/>
    <w:semiHidden/>
    <w:rsid w:val="00AE6D3F"/>
    <w:rPr>
      <w:b/>
      <w:bCs/>
    </w:rPr>
  </w:style>
  <w:style w:type="paragraph" w:customStyle="1" w:styleId="Default">
    <w:name w:val="Default"/>
    <w:rsid w:val="00A1112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7705153">
      <w:bodyDiv w:val="1"/>
      <w:marLeft w:val="0"/>
      <w:marRight w:val="0"/>
      <w:marTop w:val="0"/>
      <w:marBottom w:val="0"/>
      <w:divBdr>
        <w:top w:val="none" w:sz="0" w:space="0" w:color="auto"/>
        <w:left w:val="none" w:sz="0" w:space="0" w:color="auto"/>
        <w:bottom w:val="none" w:sz="0" w:space="0" w:color="auto"/>
        <w:right w:val="none" w:sz="0" w:space="0" w:color="auto"/>
      </w:divBdr>
    </w:div>
    <w:div w:id="889730170">
      <w:bodyDiv w:val="1"/>
      <w:marLeft w:val="0"/>
      <w:marRight w:val="0"/>
      <w:marTop w:val="0"/>
      <w:marBottom w:val="0"/>
      <w:divBdr>
        <w:top w:val="none" w:sz="0" w:space="0" w:color="auto"/>
        <w:left w:val="none" w:sz="0" w:space="0" w:color="auto"/>
        <w:bottom w:val="none" w:sz="0" w:space="0" w:color="auto"/>
        <w:right w:val="none" w:sz="0" w:space="0" w:color="auto"/>
      </w:divBdr>
    </w:div>
    <w:div w:id="956184565">
      <w:bodyDiv w:val="1"/>
      <w:marLeft w:val="0"/>
      <w:marRight w:val="0"/>
      <w:marTop w:val="0"/>
      <w:marBottom w:val="0"/>
      <w:divBdr>
        <w:top w:val="none" w:sz="0" w:space="0" w:color="auto"/>
        <w:left w:val="none" w:sz="0" w:space="0" w:color="auto"/>
        <w:bottom w:val="none" w:sz="0" w:space="0" w:color="auto"/>
        <w:right w:val="none" w:sz="0" w:space="0" w:color="auto"/>
      </w:divBdr>
    </w:div>
    <w:div w:id="1037780612">
      <w:bodyDiv w:val="1"/>
      <w:marLeft w:val="0"/>
      <w:marRight w:val="0"/>
      <w:marTop w:val="0"/>
      <w:marBottom w:val="0"/>
      <w:divBdr>
        <w:top w:val="none" w:sz="0" w:space="0" w:color="auto"/>
        <w:left w:val="none" w:sz="0" w:space="0" w:color="auto"/>
        <w:bottom w:val="none" w:sz="0" w:space="0" w:color="auto"/>
        <w:right w:val="none" w:sz="0" w:space="0" w:color="auto"/>
      </w:divBdr>
    </w:div>
    <w:div w:id="1290470863">
      <w:bodyDiv w:val="1"/>
      <w:marLeft w:val="0"/>
      <w:marRight w:val="0"/>
      <w:marTop w:val="0"/>
      <w:marBottom w:val="0"/>
      <w:divBdr>
        <w:top w:val="none" w:sz="0" w:space="0" w:color="auto"/>
        <w:left w:val="none" w:sz="0" w:space="0" w:color="auto"/>
        <w:bottom w:val="none" w:sz="0" w:space="0" w:color="auto"/>
        <w:right w:val="none" w:sz="0" w:space="0" w:color="auto"/>
      </w:divBdr>
    </w:div>
    <w:div w:id="1537036919">
      <w:bodyDiv w:val="1"/>
      <w:marLeft w:val="0"/>
      <w:marRight w:val="0"/>
      <w:marTop w:val="0"/>
      <w:marBottom w:val="0"/>
      <w:divBdr>
        <w:top w:val="none" w:sz="0" w:space="0" w:color="auto"/>
        <w:left w:val="none" w:sz="0" w:space="0" w:color="auto"/>
        <w:bottom w:val="none" w:sz="0" w:space="0" w:color="auto"/>
        <w:right w:val="none" w:sz="0" w:space="0" w:color="auto"/>
      </w:divBdr>
    </w:div>
    <w:div w:id="18593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pa-e.energy.gov/SBIRSTTR/Overview.aspx" TargetMode="External"/><Relationship Id="rId18" Type="http://schemas.openxmlformats.org/officeDocument/2006/relationships/hyperlink" Target="http://arpa-e.energy.gov/SBIRSTTR/Overview.asp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RPA-E-CO@hq.doe.gov" TargetMode="External"/><Relationship Id="rId17" Type="http://schemas.openxmlformats.org/officeDocument/2006/relationships/hyperlink" Target="http://arpa-e.energy.gov/SBIRSTTR/Overview/Award.aspx" TargetMode="External"/><Relationship Id="rId2" Type="http://schemas.openxmlformats.org/officeDocument/2006/relationships/customXml" Target="../customXml/item2.xml"/><Relationship Id="rId16" Type="http://schemas.openxmlformats.org/officeDocument/2006/relationships/hyperlink" Target="https://www.directives.doe.gov/directives/0412.1-BOrder-a/view" TargetMode="External"/><Relationship Id="rId20" Type="http://schemas.openxmlformats.org/officeDocument/2006/relationships/hyperlink" Target="mailto:ARPA-E-CO@hq.do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pa-e-foa.energy.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PA-E-CO@hq.doe.go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RPA-E-CO@hq.doe.go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PA-E-CO@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2836-A355-49F5-BC3C-9FF147D38692}">
  <ds:schemaRefs>
    <ds:schemaRef ds:uri="http://schemas.openxmlformats.org/officeDocument/2006/bibliography"/>
  </ds:schemaRefs>
</ds:datastoreItem>
</file>

<file path=customXml/itemProps2.xml><?xml version="1.0" encoding="utf-8"?>
<ds:datastoreItem xmlns:ds="http://schemas.openxmlformats.org/officeDocument/2006/customXml" ds:itemID="{56BB7E0A-EC48-464D-8810-D98013EB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nicole.clopton</dc:creator>
  <cp:keywords/>
  <dc:description/>
  <cp:lastModifiedBy>michael.saretsky</cp:lastModifiedBy>
  <cp:revision>3</cp:revision>
  <cp:lastPrinted>2011-06-16T21:44:00Z</cp:lastPrinted>
  <dcterms:created xsi:type="dcterms:W3CDTF">2012-04-12T17:31:00Z</dcterms:created>
  <dcterms:modified xsi:type="dcterms:W3CDTF">2012-04-13T16:39:00Z</dcterms:modified>
</cp:coreProperties>
</file>